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1560"/>
        <w:gridCol w:w="1394"/>
      </w:tblGrid>
      <w:tr w:rsidR="001C7FFD" w:rsidTr="007445AB">
        <w:tc>
          <w:tcPr>
            <w:tcW w:w="5353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 товарів (робіт, послуг)</w:t>
            </w:r>
          </w:p>
        </w:tc>
        <w:tc>
          <w:tcPr>
            <w:tcW w:w="1701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 за одиницю, грн.</w:t>
            </w:r>
          </w:p>
        </w:tc>
        <w:tc>
          <w:tcPr>
            <w:tcW w:w="1560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</w:p>
        </w:tc>
        <w:tc>
          <w:tcPr>
            <w:tcW w:w="1394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Вартість, грн.</w:t>
            </w:r>
          </w:p>
        </w:tc>
      </w:tr>
      <w:tr w:rsidR="00E67723" w:rsidTr="007445AB">
        <w:tc>
          <w:tcPr>
            <w:tcW w:w="5353" w:type="dxa"/>
          </w:tcPr>
          <w:p w:rsidR="00E67723" w:rsidRPr="00E67723" w:rsidRDefault="00E67723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Дитяча гірка «Капітошка»</w:t>
            </w:r>
          </w:p>
        </w:tc>
        <w:tc>
          <w:tcPr>
            <w:tcW w:w="1701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14750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14750</w:t>
            </w:r>
          </w:p>
        </w:tc>
      </w:tr>
      <w:tr w:rsidR="00E67723" w:rsidTr="007445AB">
        <w:tc>
          <w:tcPr>
            <w:tcW w:w="5353" w:type="dxa"/>
          </w:tcPr>
          <w:p w:rsidR="00E67723" w:rsidRPr="00E67723" w:rsidRDefault="00E67723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Гойдалка-балансир «Малютка»</w:t>
            </w:r>
          </w:p>
        </w:tc>
        <w:tc>
          <w:tcPr>
            <w:tcW w:w="1701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3500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3500</w:t>
            </w:r>
          </w:p>
        </w:tc>
      </w:tr>
      <w:tr w:rsidR="00E67723" w:rsidTr="007445AB">
        <w:tc>
          <w:tcPr>
            <w:tcW w:w="5353" w:type="dxa"/>
          </w:tcPr>
          <w:p w:rsidR="00E67723" w:rsidRPr="00E67723" w:rsidRDefault="00E67723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Карусель на  3 місця «Веселка»</w:t>
            </w:r>
          </w:p>
        </w:tc>
        <w:tc>
          <w:tcPr>
            <w:tcW w:w="1701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13850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13850</w:t>
            </w:r>
          </w:p>
        </w:tc>
      </w:tr>
      <w:tr w:rsidR="001C7FFD" w:rsidTr="007445AB">
        <w:tc>
          <w:tcPr>
            <w:tcW w:w="5353" w:type="dxa"/>
          </w:tcPr>
          <w:p w:rsidR="001C7FFD" w:rsidRPr="00E67723" w:rsidRDefault="00E67723" w:rsidP="00E67723">
            <w:pPr>
              <w:pStyle w:val="Default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E67723">
              <w:rPr>
                <w:rFonts w:ascii="Times New Roman" w:hAnsi="Times New Roman"/>
                <w:bCs/>
                <w:sz w:val="28"/>
                <w:szCs w:val="28"/>
              </w:rPr>
              <w:t xml:space="preserve">Пісочниця </w:t>
            </w:r>
            <w:r w:rsidRPr="00E67723">
              <w:rPr>
                <w:rFonts w:ascii="Times New Roman" w:hAnsi="Times New Roman"/>
                <w:bCs/>
                <w:cap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E67723">
              <w:rPr>
                <w:rFonts w:ascii="Times New Roman" w:hAnsi="Times New Roman"/>
                <w:bCs/>
                <w:sz w:val="28"/>
                <w:szCs w:val="28"/>
              </w:rPr>
              <w:t>коном</w:t>
            </w:r>
            <w:r w:rsidRPr="00E67723">
              <w:rPr>
                <w:rFonts w:ascii="Times New Roman" w:hAnsi="Times New Roman"/>
                <w:bCs/>
                <w:cap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C7FFD" w:rsidRPr="00E67723" w:rsidRDefault="00E67723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3050</w:t>
            </w:r>
          </w:p>
        </w:tc>
        <w:tc>
          <w:tcPr>
            <w:tcW w:w="1560" w:type="dxa"/>
          </w:tcPr>
          <w:p w:rsidR="001C7FFD" w:rsidRPr="00E67723" w:rsidRDefault="00E67723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Pr="00E67723" w:rsidRDefault="00E67723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E67723">
              <w:rPr>
                <w:rFonts w:ascii="Times New Roman" w:hAnsi="Times New Roman"/>
                <w:bCs/>
                <w:caps/>
                <w:sz w:val="28"/>
                <w:szCs w:val="28"/>
              </w:rPr>
              <w:t>3050</w:t>
            </w:r>
          </w:p>
        </w:tc>
      </w:tr>
      <w:tr w:rsidR="00F90C53" w:rsidTr="007445AB">
        <w:tc>
          <w:tcPr>
            <w:tcW w:w="5353" w:type="dxa"/>
          </w:tcPr>
          <w:p w:rsidR="00F90C53" w:rsidRPr="00F90C53" w:rsidRDefault="00F90C53" w:rsidP="00F90C53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F90C53">
              <w:rPr>
                <w:rFonts w:eastAsia="Arial Unicode MS"/>
                <w:sz w:val="28"/>
                <w:szCs w:val="22"/>
              </w:rPr>
              <w:t>Гойдалка підвісна, двомісна</w:t>
            </w:r>
          </w:p>
        </w:tc>
        <w:tc>
          <w:tcPr>
            <w:tcW w:w="1701" w:type="dxa"/>
          </w:tcPr>
          <w:p w:rsidR="00F90C53" w:rsidRPr="00F90C53" w:rsidRDefault="00F90C53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F90C53">
              <w:rPr>
                <w:rFonts w:eastAsia="Arial Unicode MS"/>
                <w:sz w:val="28"/>
                <w:szCs w:val="22"/>
              </w:rPr>
              <w:t>8350</w:t>
            </w:r>
          </w:p>
        </w:tc>
        <w:tc>
          <w:tcPr>
            <w:tcW w:w="1560" w:type="dxa"/>
          </w:tcPr>
          <w:p w:rsidR="00F90C53" w:rsidRPr="00F90C53" w:rsidRDefault="00F90C53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F90C53" w:rsidRPr="00F90C53" w:rsidRDefault="00F90C53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 w:rsidRPr="00F90C53">
              <w:rPr>
                <w:rFonts w:eastAsia="Arial Unicode MS"/>
                <w:sz w:val="28"/>
                <w:szCs w:val="22"/>
              </w:rPr>
              <w:t>8350</w:t>
            </w:r>
          </w:p>
        </w:tc>
      </w:tr>
      <w:tr w:rsidR="001C7FFD" w:rsidTr="007445AB">
        <w:tc>
          <w:tcPr>
            <w:tcW w:w="5353" w:type="dxa"/>
          </w:tcPr>
          <w:p w:rsidR="001C7FFD" w:rsidRPr="00E67723" w:rsidRDefault="00E67723" w:rsidP="00E67723">
            <w:pPr>
              <w:pStyle w:val="Default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Цемент ПЦ-500, 25 кг.</w:t>
            </w:r>
          </w:p>
        </w:tc>
        <w:tc>
          <w:tcPr>
            <w:tcW w:w="1701" w:type="dxa"/>
          </w:tcPr>
          <w:p w:rsidR="001C7FFD" w:rsidRPr="00E67723" w:rsidRDefault="00E67723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E67723">
              <w:rPr>
                <w:rFonts w:ascii="Times New Roman" w:hAnsi="Times New Roman"/>
                <w:bCs/>
                <w:caps/>
                <w:sz w:val="28"/>
                <w:szCs w:val="28"/>
              </w:rPr>
              <w:t>77.00</w:t>
            </w:r>
          </w:p>
        </w:tc>
        <w:tc>
          <w:tcPr>
            <w:tcW w:w="1560" w:type="dxa"/>
          </w:tcPr>
          <w:p w:rsidR="001C7FFD" w:rsidRPr="00E67723" w:rsidRDefault="0051365B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394" w:type="dxa"/>
          </w:tcPr>
          <w:p w:rsidR="001C7FFD" w:rsidRPr="00E67723" w:rsidRDefault="00E67723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539</w:t>
            </w:r>
          </w:p>
        </w:tc>
      </w:tr>
      <w:tr w:rsidR="0038707B" w:rsidTr="007445AB">
        <w:tc>
          <w:tcPr>
            <w:tcW w:w="5353" w:type="dxa"/>
          </w:tcPr>
          <w:p w:rsidR="0038707B" w:rsidRPr="0038707B" w:rsidRDefault="0038707B" w:rsidP="0038707B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38707B">
              <w:rPr>
                <w:rFonts w:eastAsia="Arial Unicode MS"/>
                <w:sz w:val="28"/>
                <w:szCs w:val="22"/>
              </w:rPr>
              <w:t>Доставка, монтаж</w:t>
            </w:r>
          </w:p>
        </w:tc>
        <w:tc>
          <w:tcPr>
            <w:tcW w:w="1701" w:type="dxa"/>
          </w:tcPr>
          <w:p w:rsidR="0038707B" w:rsidRPr="0038707B" w:rsidRDefault="0038707B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560" w:type="dxa"/>
          </w:tcPr>
          <w:p w:rsidR="0038707B" w:rsidRPr="0038707B" w:rsidRDefault="0038707B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394" w:type="dxa"/>
          </w:tcPr>
          <w:p w:rsidR="0038707B" w:rsidRPr="0038707B" w:rsidRDefault="00F90C53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4000</w:t>
            </w:r>
          </w:p>
        </w:tc>
      </w:tr>
      <w:tr w:rsidR="00F90C53" w:rsidTr="007445AB">
        <w:tc>
          <w:tcPr>
            <w:tcW w:w="5353" w:type="dxa"/>
          </w:tcPr>
          <w:p w:rsidR="00F90C53" w:rsidRPr="0038707B" w:rsidRDefault="00F90C53" w:rsidP="0038707B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E67723">
              <w:rPr>
                <w:rFonts w:eastAsia="Arial Unicode MS"/>
                <w:sz w:val="28"/>
                <w:szCs w:val="22"/>
              </w:rPr>
              <w:t>Пісок та відсів для підсипки майданчика</w:t>
            </w:r>
          </w:p>
        </w:tc>
        <w:tc>
          <w:tcPr>
            <w:tcW w:w="1701" w:type="dxa"/>
          </w:tcPr>
          <w:p w:rsidR="00F90C53" w:rsidRPr="0038707B" w:rsidRDefault="00F90C53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560" w:type="dxa"/>
          </w:tcPr>
          <w:p w:rsidR="00F90C53" w:rsidRPr="0038707B" w:rsidRDefault="00F90C53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394" w:type="dxa"/>
          </w:tcPr>
          <w:p w:rsidR="00F90C53" w:rsidRPr="0038707B" w:rsidRDefault="00F90C53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1C7FFD" w:rsidRPr="0051365B" w:rsidRDefault="0051365B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 w:rsidRPr="0051365B"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4804</w:t>
            </w:r>
          </w:p>
        </w:tc>
      </w:tr>
      <w:tr w:rsidR="001C7FFD" w:rsidTr="007445AB">
        <w:tc>
          <w:tcPr>
            <w:tcW w:w="8614" w:type="dxa"/>
            <w:gridSpan w:val="3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C7FFD" w:rsidRDefault="0051365B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52843 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5A1" w:rsidRDefault="006C55A1" w:rsidP="0069180B">
      <w:pPr>
        <w:spacing w:after="0" w:line="240" w:lineRule="auto"/>
      </w:pPr>
      <w:r>
        <w:separator/>
      </w:r>
    </w:p>
  </w:endnote>
  <w:endnote w:type="continuationSeparator" w:id="0">
    <w:p w:rsidR="006C55A1" w:rsidRDefault="006C55A1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95" w:rsidRDefault="005F7CF6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5A1" w:rsidRDefault="006C55A1" w:rsidP="0069180B">
      <w:pPr>
        <w:spacing w:after="0" w:line="240" w:lineRule="auto"/>
      </w:pPr>
      <w:r>
        <w:separator/>
      </w:r>
    </w:p>
  </w:footnote>
  <w:footnote w:type="continuationSeparator" w:id="0">
    <w:p w:rsidR="006C55A1" w:rsidRDefault="006C55A1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 w15:restartNumberingAfterBreak="0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 w15:restartNumberingAfterBreak="0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 w15:restartNumberingAfterBreak="0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 w15:restartNumberingAfterBreak="0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 w15:restartNumberingAfterBreak="0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714C7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57525"/>
    <w:rsid w:val="0038707B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1365B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5A1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23B5"/>
    <w:rsid w:val="00774267"/>
    <w:rsid w:val="00784B39"/>
    <w:rsid w:val="007A0101"/>
    <w:rsid w:val="007F7598"/>
    <w:rsid w:val="00837722"/>
    <w:rsid w:val="00883F2C"/>
    <w:rsid w:val="00887E8F"/>
    <w:rsid w:val="008905F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67723"/>
    <w:rsid w:val="00E845A0"/>
    <w:rsid w:val="00F16212"/>
    <w:rsid w:val="00F227BC"/>
    <w:rsid w:val="00F4397E"/>
    <w:rsid w:val="00F53DD2"/>
    <w:rsid w:val="00F56544"/>
    <w:rsid w:val="00F90C53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17B05"/>
  <w15:docId w15:val="{8BABBEEC-2005-4C90-B9AD-3D1DDB29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Standard">
    <w:name w:val="Standard"/>
    <w:rsid w:val="00E677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88004-3A77-441F-8AE3-17FA8223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3</cp:revision>
  <cp:lastPrinted>2021-05-06T08:11:00Z</cp:lastPrinted>
  <dcterms:created xsi:type="dcterms:W3CDTF">2021-06-01T13:55:00Z</dcterms:created>
  <dcterms:modified xsi:type="dcterms:W3CDTF">2021-06-07T07:19:00Z</dcterms:modified>
</cp:coreProperties>
</file>