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29E" w:rsidRPr="004324B5" w:rsidRDefault="000C5F33" w:rsidP="000E195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C5F33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pt;height:54pt;visibility:visible">
            <v:imagedata r:id="rId6" o:title=""/>
          </v:shape>
        </w:pict>
      </w:r>
    </w:p>
    <w:p w:rsidR="007C229E" w:rsidRPr="004324B5" w:rsidRDefault="007C229E" w:rsidP="000E195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4324B5">
        <w:rPr>
          <w:rFonts w:ascii="Times New Roman" w:hAnsi="Times New Roman"/>
          <w:b/>
          <w:sz w:val="28"/>
          <w:szCs w:val="28"/>
        </w:rPr>
        <w:t>УКРАЇНА</w:t>
      </w:r>
    </w:p>
    <w:p w:rsidR="007C229E" w:rsidRPr="004324B5" w:rsidRDefault="007C229E" w:rsidP="000E19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324B5">
        <w:rPr>
          <w:rFonts w:ascii="Times New Roman" w:hAnsi="Times New Roman"/>
          <w:b/>
          <w:sz w:val="28"/>
          <w:szCs w:val="28"/>
        </w:rPr>
        <w:t>Харківська область</w:t>
      </w:r>
    </w:p>
    <w:p w:rsidR="007C229E" w:rsidRPr="004324B5" w:rsidRDefault="007C229E" w:rsidP="000E195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4324B5">
        <w:rPr>
          <w:rFonts w:ascii="Times New Roman" w:hAnsi="Times New Roman"/>
          <w:b/>
          <w:sz w:val="28"/>
          <w:szCs w:val="28"/>
        </w:rPr>
        <w:t>Борівська селищна рада</w:t>
      </w:r>
    </w:p>
    <w:p w:rsidR="007C229E" w:rsidRPr="004324B5" w:rsidRDefault="007C229E" w:rsidP="000E1951">
      <w:pPr>
        <w:spacing w:after="0" w:line="240" w:lineRule="auto"/>
        <w:contextualSpacing/>
        <w:jc w:val="right"/>
        <w:rPr>
          <w:rFonts w:ascii="Times New Roman" w:hAnsi="Times New Roman"/>
          <w:b/>
          <w:bCs/>
          <w:sz w:val="28"/>
          <w:szCs w:val="28"/>
        </w:rPr>
      </w:pPr>
      <w:r w:rsidRPr="004324B5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7C229E" w:rsidRPr="004324B5" w:rsidRDefault="007C229E" w:rsidP="000E195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4324B5">
        <w:rPr>
          <w:rFonts w:ascii="Times New Roman" w:hAnsi="Times New Roman"/>
          <w:b/>
          <w:bCs/>
          <w:sz w:val="28"/>
          <w:szCs w:val="28"/>
        </w:rPr>
        <w:t>РІШЕННЯ</w:t>
      </w:r>
    </w:p>
    <w:p w:rsidR="007C229E" w:rsidRPr="004324B5" w:rsidRDefault="000E1951" w:rsidP="000E19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324B5">
        <w:rPr>
          <w:rFonts w:ascii="Times New Roman" w:hAnsi="Times New Roman"/>
          <w:b/>
          <w:sz w:val="28"/>
          <w:szCs w:val="28"/>
        </w:rPr>
        <w:t>XVII</w:t>
      </w:r>
      <w:r w:rsidR="00B70E29" w:rsidRPr="004324B5">
        <w:rPr>
          <w:rFonts w:ascii="Times New Roman" w:hAnsi="Times New Roman"/>
          <w:b/>
          <w:sz w:val="28"/>
          <w:szCs w:val="28"/>
        </w:rPr>
        <w:t xml:space="preserve"> </w:t>
      </w:r>
      <w:r w:rsidR="007C229E" w:rsidRPr="004324B5">
        <w:rPr>
          <w:rFonts w:ascii="Times New Roman" w:hAnsi="Times New Roman"/>
          <w:b/>
          <w:sz w:val="28"/>
          <w:szCs w:val="28"/>
        </w:rPr>
        <w:t xml:space="preserve">сесії </w:t>
      </w:r>
      <w:r w:rsidRPr="004324B5">
        <w:rPr>
          <w:rFonts w:ascii="Times New Roman" w:hAnsi="Times New Roman"/>
          <w:b/>
          <w:sz w:val="28"/>
          <w:szCs w:val="28"/>
        </w:rPr>
        <w:t>VIII</w:t>
      </w:r>
      <w:r w:rsidR="007C229E" w:rsidRPr="004324B5">
        <w:rPr>
          <w:rFonts w:ascii="Times New Roman" w:hAnsi="Times New Roman"/>
          <w:b/>
          <w:sz w:val="28"/>
          <w:szCs w:val="28"/>
        </w:rPr>
        <w:t xml:space="preserve"> скликання</w:t>
      </w:r>
    </w:p>
    <w:p w:rsidR="007C229E" w:rsidRPr="004324B5" w:rsidRDefault="007C229E" w:rsidP="000E195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324B5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7C229E" w:rsidRPr="004324B5" w:rsidRDefault="007C229E" w:rsidP="000E1951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4324B5">
        <w:rPr>
          <w:rFonts w:ascii="Times New Roman" w:hAnsi="Times New Roman"/>
          <w:b/>
          <w:sz w:val="28"/>
          <w:szCs w:val="28"/>
        </w:rPr>
        <w:t>від «</w:t>
      </w:r>
      <w:r w:rsidR="00B70E29" w:rsidRPr="004324B5">
        <w:rPr>
          <w:rFonts w:ascii="Times New Roman" w:hAnsi="Times New Roman"/>
          <w:b/>
          <w:sz w:val="28"/>
          <w:szCs w:val="28"/>
        </w:rPr>
        <w:t>___</w:t>
      </w:r>
      <w:r w:rsidRPr="004324B5">
        <w:rPr>
          <w:rFonts w:ascii="Times New Roman" w:hAnsi="Times New Roman"/>
          <w:b/>
          <w:sz w:val="28"/>
          <w:szCs w:val="28"/>
        </w:rPr>
        <w:t xml:space="preserve">» </w:t>
      </w:r>
      <w:r w:rsidR="00B70E29" w:rsidRPr="004324B5">
        <w:rPr>
          <w:rFonts w:ascii="Times New Roman" w:hAnsi="Times New Roman"/>
          <w:b/>
          <w:sz w:val="28"/>
          <w:szCs w:val="28"/>
        </w:rPr>
        <w:t>жовтня</w:t>
      </w:r>
      <w:r w:rsidRPr="004324B5">
        <w:rPr>
          <w:rFonts w:ascii="Times New Roman" w:hAnsi="Times New Roman"/>
          <w:b/>
          <w:sz w:val="28"/>
          <w:szCs w:val="28"/>
        </w:rPr>
        <w:t xml:space="preserve"> 2021 року №___</w:t>
      </w:r>
    </w:p>
    <w:p w:rsidR="007C229E" w:rsidRPr="004324B5" w:rsidRDefault="007C229E" w:rsidP="000E195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B70E29" w:rsidRPr="004324B5" w:rsidRDefault="00B70E29" w:rsidP="000E1951">
      <w:pPr>
        <w:spacing w:after="0" w:line="240" w:lineRule="auto"/>
        <w:ind w:right="3968"/>
        <w:jc w:val="both"/>
        <w:rPr>
          <w:rFonts w:ascii="Times New Roman" w:hAnsi="Times New Roman"/>
          <w:b/>
          <w:sz w:val="28"/>
          <w:szCs w:val="28"/>
        </w:rPr>
      </w:pPr>
      <w:r w:rsidRPr="004324B5">
        <w:rPr>
          <w:rFonts w:ascii="Times New Roman" w:hAnsi="Times New Roman"/>
          <w:b/>
          <w:sz w:val="28"/>
          <w:szCs w:val="28"/>
        </w:rPr>
        <w:t>Про створення інклюзивної групи</w:t>
      </w:r>
      <w:r w:rsidR="000E1951" w:rsidRPr="004324B5">
        <w:rPr>
          <w:rFonts w:ascii="Times New Roman" w:hAnsi="Times New Roman"/>
          <w:b/>
          <w:sz w:val="28"/>
          <w:szCs w:val="28"/>
        </w:rPr>
        <w:t xml:space="preserve"> </w:t>
      </w:r>
      <w:r w:rsidRPr="004324B5">
        <w:rPr>
          <w:rFonts w:ascii="Times New Roman" w:hAnsi="Times New Roman"/>
          <w:b/>
          <w:sz w:val="28"/>
          <w:szCs w:val="28"/>
        </w:rPr>
        <w:t>та введення у штатний розпис</w:t>
      </w:r>
      <w:r w:rsidR="000E1951" w:rsidRPr="004324B5">
        <w:rPr>
          <w:rFonts w:ascii="Times New Roman" w:hAnsi="Times New Roman"/>
          <w:b/>
          <w:sz w:val="28"/>
          <w:szCs w:val="28"/>
        </w:rPr>
        <w:t xml:space="preserve"> </w:t>
      </w:r>
      <w:r w:rsidRPr="004324B5">
        <w:rPr>
          <w:rFonts w:ascii="Times New Roman" w:hAnsi="Times New Roman"/>
          <w:b/>
          <w:sz w:val="28"/>
          <w:szCs w:val="28"/>
        </w:rPr>
        <w:t>посади асистента вихователя</w:t>
      </w:r>
      <w:r w:rsidR="000E1951" w:rsidRPr="004324B5">
        <w:rPr>
          <w:rFonts w:ascii="Times New Roman" w:hAnsi="Times New Roman"/>
          <w:b/>
          <w:sz w:val="28"/>
          <w:szCs w:val="28"/>
        </w:rPr>
        <w:t xml:space="preserve"> </w:t>
      </w:r>
      <w:r w:rsidRPr="004324B5">
        <w:rPr>
          <w:rFonts w:ascii="Times New Roman" w:hAnsi="Times New Roman"/>
          <w:b/>
          <w:sz w:val="28"/>
          <w:szCs w:val="28"/>
        </w:rPr>
        <w:t xml:space="preserve">у </w:t>
      </w:r>
      <w:proofErr w:type="spellStart"/>
      <w:r w:rsidRPr="004324B5">
        <w:rPr>
          <w:rFonts w:ascii="Times New Roman" w:hAnsi="Times New Roman"/>
          <w:b/>
          <w:sz w:val="28"/>
          <w:szCs w:val="28"/>
        </w:rPr>
        <w:t>Піско-Радьківському</w:t>
      </w:r>
      <w:proofErr w:type="spellEnd"/>
      <w:r w:rsidRPr="004324B5">
        <w:rPr>
          <w:rFonts w:ascii="Times New Roman" w:hAnsi="Times New Roman"/>
          <w:b/>
          <w:sz w:val="28"/>
          <w:szCs w:val="28"/>
        </w:rPr>
        <w:t xml:space="preserve"> закладі </w:t>
      </w:r>
      <w:r w:rsidR="000E1951" w:rsidRPr="004324B5">
        <w:rPr>
          <w:rFonts w:ascii="Times New Roman" w:hAnsi="Times New Roman"/>
          <w:b/>
          <w:sz w:val="28"/>
          <w:szCs w:val="28"/>
        </w:rPr>
        <w:t>дошкільної освіти (ясла-</w:t>
      </w:r>
      <w:r w:rsidRPr="004324B5">
        <w:rPr>
          <w:rFonts w:ascii="Times New Roman" w:hAnsi="Times New Roman"/>
          <w:b/>
          <w:sz w:val="28"/>
          <w:szCs w:val="28"/>
        </w:rPr>
        <w:t>садок) Борівської селищної ради</w:t>
      </w:r>
    </w:p>
    <w:p w:rsidR="00B70E29" w:rsidRPr="004324B5" w:rsidRDefault="00B70E29" w:rsidP="000E1951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F310B" w:rsidRPr="004324B5" w:rsidRDefault="004F310B" w:rsidP="000E195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324B5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4324B5">
        <w:rPr>
          <w:rFonts w:ascii="Times New Roman" w:hAnsi="Times New Roman"/>
          <w:color w:val="000000" w:themeColor="text1"/>
          <w:sz w:val="28"/>
          <w:szCs w:val="28"/>
        </w:rPr>
        <w:t>Керуючись ст.. 25</w:t>
      </w:r>
      <w:r w:rsidR="001703DA" w:rsidRPr="004324B5">
        <w:rPr>
          <w:rFonts w:ascii="Times New Roman" w:hAnsi="Times New Roman"/>
          <w:color w:val="000000" w:themeColor="text1"/>
          <w:sz w:val="28"/>
          <w:szCs w:val="28"/>
        </w:rPr>
        <w:t>, 26,</w:t>
      </w:r>
      <w:r w:rsidR="000E1951" w:rsidRPr="004324B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703DA" w:rsidRPr="004324B5">
        <w:rPr>
          <w:rFonts w:ascii="Times New Roman" w:hAnsi="Times New Roman"/>
          <w:color w:val="000000" w:themeColor="text1"/>
          <w:sz w:val="28"/>
          <w:szCs w:val="28"/>
        </w:rPr>
        <w:t>59</w:t>
      </w:r>
      <w:r w:rsidRPr="004324B5">
        <w:rPr>
          <w:rFonts w:ascii="Times New Roman" w:hAnsi="Times New Roman"/>
          <w:color w:val="000000" w:themeColor="text1"/>
          <w:sz w:val="28"/>
          <w:szCs w:val="28"/>
        </w:rPr>
        <w:t xml:space="preserve"> Закону України «</w:t>
      </w:r>
      <w:r w:rsidR="00955433" w:rsidRPr="004324B5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4324B5">
        <w:rPr>
          <w:rFonts w:ascii="Times New Roman" w:hAnsi="Times New Roman"/>
          <w:color w:val="000000" w:themeColor="text1"/>
          <w:sz w:val="28"/>
          <w:szCs w:val="28"/>
        </w:rPr>
        <w:t xml:space="preserve">ро місцеве самоврядування в України», законами України «Про освіту», «Про дошкільну освіту», Порядком комплектування інклюзивних груп у дошкільних навчальних закладах, затвердженим наказом Міністерства освіти і науки України, Міністерства охорони здоров’я в України від 06.02.2015 р. № 104/52, </w:t>
      </w:r>
      <w:r w:rsidR="0089308E" w:rsidRPr="004324B5">
        <w:rPr>
          <w:rFonts w:ascii="Times New Roman" w:hAnsi="Times New Roman"/>
          <w:color w:val="000000" w:themeColor="text1"/>
          <w:sz w:val="28"/>
          <w:szCs w:val="28"/>
        </w:rPr>
        <w:t>Наказом Міністерства освіти і науки України від 04.11.2010 р. №1055 «Про затвердження Типових штатних нормативів дошкільних навчальних закладів»</w:t>
      </w:r>
      <w:r w:rsidR="0089308E" w:rsidRPr="004324B5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, </w:t>
      </w:r>
      <w:r w:rsidRPr="004324B5">
        <w:rPr>
          <w:rFonts w:ascii="Times New Roman" w:hAnsi="Times New Roman"/>
          <w:color w:val="000000" w:themeColor="text1"/>
          <w:sz w:val="28"/>
          <w:szCs w:val="28"/>
        </w:rPr>
        <w:t xml:space="preserve">порядком  організації діяльності інклюзивних груп у закладах дошкільної освіти, затвердженим постановою кабінету Міністрів України </w:t>
      </w:r>
      <w:r w:rsidR="000E1951" w:rsidRPr="004324B5">
        <w:rPr>
          <w:rFonts w:ascii="Times New Roman" w:hAnsi="Times New Roman"/>
          <w:color w:val="000000" w:themeColor="text1"/>
          <w:sz w:val="28"/>
          <w:szCs w:val="28"/>
        </w:rPr>
        <w:t xml:space="preserve">від 10.04.2019 </w:t>
      </w:r>
      <w:r w:rsidRPr="004324B5">
        <w:rPr>
          <w:rFonts w:ascii="Times New Roman" w:hAnsi="Times New Roman"/>
          <w:color w:val="000000" w:themeColor="text1"/>
          <w:sz w:val="28"/>
          <w:szCs w:val="28"/>
        </w:rPr>
        <w:t>р. № 530, Інструктивно-методичними рекомендаціями щодо організації діяльності інклюзивних груп у дошкільних навчальних закладах</w:t>
      </w:r>
      <w:r w:rsidR="00955433" w:rsidRPr="004324B5">
        <w:rPr>
          <w:rFonts w:ascii="Times New Roman" w:hAnsi="Times New Roman"/>
          <w:color w:val="000000" w:themeColor="text1"/>
          <w:sz w:val="28"/>
          <w:szCs w:val="28"/>
        </w:rPr>
        <w:t xml:space="preserve"> (лист Міністерства освіти і науки України від 12.10.2015 року №1/9-487)  та з метою реалізації права дітей з особливими освітніми потребами на освіту за місцем проживання, їх соціалізацію та інтеграцію в суспільство</w:t>
      </w:r>
      <w:r w:rsidR="00A167B1" w:rsidRPr="004324B5">
        <w:rPr>
          <w:rFonts w:ascii="Times New Roman" w:hAnsi="Times New Roman"/>
          <w:color w:val="000000" w:themeColor="text1"/>
          <w:sz w:val="28"/>
          <w:szCs w:val="28"/>
        </w:rPr>
        <w:t>, враховуючи лист відділу з питань гуманітарної політики (освіта, культура, туризм, молоді та спор</w:t>
      </w:r>
      <w:r w:rsidR="0089308E" w:rsidRPr="004324B5">
        <w:rPr>
          <w:rFonts w:ascii="Times New Roman" w:hAnsi="Times New Roman"/>
          <w:color w:val="000000" w:themeColor="text1"/>
          <w:sz w:val="28"/>
          <w:szCs w:val="28"/>
        </w:rPr>
        <w:t>ту) Борівської селищної ради та рекомендації</w:t>
      </w:r>
      <w:r w:rsidR="00A167B1" w:rsidRPr="004324B5">
        <w:rPr>
          <w:rFonts w:ascii="Times New Roman" w:hAnsi="Times New Roman"/>
          <w:color w:val="000000" w:themeColor="text1"/>
          <w:sz w:val="28"/>
          <w:szCs w:val="28"/>
        </w:rPr>
        <w:t xml:space="preserve"> постійної комісії</w:t>
      </w:r>
      <w:r w:rsidR="00004BBC" w:rsidRPr="004324B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167B1" w:rsidRPr="004324B5">
        <w:rPr>
          <w:rFonts w:ascii="Times New Roman" w:hAnsi="Times New Roman"/>
          <w:sz w:val="28"/>
          <w:szCs w:val="28"/>
        </w:rPr>
        <w:t xml:space="preserve">з соціальних та гуманітарних питань, питань освіти, культури, медицини та молодіжної політики, </w:t>
      </w:r>
      <w:r w:rsidR="000E1951" w:rsidRPr="004324B5">
        <w:rPr>
          <w:rFonts w:ascii="Times New Roman" w:hAnsi="Times New Roman"/>
          <w:sz w:val="28"/>
          <w:szCs w:val="28"/>
        </w:rPr>
        <w:t>селищна</w:t>
      </w:r>
      <w:r w:rsidR="00004BBC" w:rsidRPr="004324B5">
        <w:rPr>
          <w:rFonts w:ascii="Times New Roman" w:hAnsi="Times New Roman"/>
          <w:sz w:val="28"/>
          <w:szCs w:val="28"/>
        </w:rPr>
        <w:t xml:space="preserve"> рада</w:t>
      </w:r>
    </w:p>
    <w:p w:rsidR="000E1951" w:rsidRPr="004324B5" w:rsidRDefault="000E1951" w:rsidP="000E195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</w:p>
    <w:p w:rsidR="00B70E29" w:rsidRPr="004324B5" w:rsidRDefault="000E1951" w:rsidP="000E1951">
      <w:pPr>
        <w:pStyle w:val="a4"/>
        <w:jc w:val="center"/>
        <w:rPr>
          <w:rStyle w:val="a9"/>
          <w:rFonts w:ascii="Times New Roman" w:hAnsi="Times New Roman"/>
          <w:sz w:val="28"/>
          <w:szCs w:val="28"/>
        </w:rPr>
      </w:pPr>
      <w:r w:rsidRPr="004324B5">
        <w:rPr>
          <w:rStyle w:val="a9"/>
          <w:rFonts w:ascii="Times New Roman" w:hAnsi="Times New Roman"/>
          <w:sz w:val="28"/>
          <w:szCs w:val="28"/>
        </w:rPr>
        <w:t>ВИРІШИ</w:t>
      </w:r>
      <w:r w:rsidR="00B70E29" w:rsidRPr="004324B5">
        <w:rPr>
          <w:rStyle w:val="a9"/>
          <w:rFonts w:ascii="Times New Roman" w:hAnsi="Times New Roman"/>
          <w:sz w:val="28"/>
          <w:szCs w:val="28"/>
        </w:rPr>
        <w:t>ЛА:</w:t>
      </w:r>
    </w:p>
    <w:p w:rsidR="000E1951" w:rsidRPr="004324B5" w:rsidRDefault="000E1951" w:rsidP="000E1951">
      <w:pPr>
        <w:pStyle w:val="a4"/>
        <w:jc w:val="center"/>
        <w:rPr>
          <w:rStyle w:val="a9"/>
          <w:rFonts w:ascii="Times New Roman" w:hAnsi="Times New Roman"/>
          <w:sz w:val="28"/>
          <w:szCs w:val="28"/>
        </w:rPr>
      </w:pPr>
    </w:p>
    <w:p w:rsidR="00004BBC" w:rsidRPr="004324B5" w:rsidRDefault="0089308E" w:rsidP="000E1951">
      <w:pPr>
        <w:pStyle w:val="a4"/>
        <w:numPr>
          <w:ilvl w:val="0"/>
          <w:numId w:val="5"/>
        </w:numPr>
        <w:tabs>
          <w:tab w:val="clear" w:pos="360"/>
          <w:tab w:val="num" w:pos="0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4324B5">
        <w:rPr>
          <w:rFonts w:ascii="Times New Roman" w:hAnsi="Times New Roman"/>
          <w:bCs/>
          <w:sz w:val="28"/>
          <w:szCs w:val="28"/>
        </w:rPr>
        <w:t>C</w:t>
      </w:r>
      <w:r w:rsidR="003A158B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творити</w:t>
      </w:r>
      <w:proofErr w:type="spellEnd"/>
      <w:r w:rsidR="00004BBC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інклюзивну групу у </w:t>
      </w:r>
      <w:proofErr w:type="spellStart"/>
      <w:r w:rsidR="00004BBC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Піско-Радьківському</w:t>
      </w:r>
      <w:proofErr w:type="spellEnd"/>
      <w:r w:rsidR="00004BBC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закладі дошкільної освіти (ясла-садок) Борівської селищної ради.</w:t>
      </w:r>
    </w:p>
    <w:p w:rsidR="00FA05A3" w:rsidRPr="004324B5" w:rsidRDefault="00FA05A3" w:rsidP="000E1951">
      <w:pPr>
        <w:numPr>
          <w:ilvl w:val="0"/>
          <w:numId w:val="5"/>
        </w:numPr>
        <w:shd w:val="clear" w:color="auto" w:fill="FFFFFF" w:themeFill="background1"/>
        <w:tabs>
          <w:tab w:val="clear" w:pos="36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24B5">
        <w:rPr>
          <w:rFonts w:ascii="Times New Roman" w:hAnsi="Times New Roman"/>
          <w:sz w:val="28"/>
          <w:szCs w:val="28"/>
        </w:rPr>
        <w:t xml:space="preserve">Ввести у штатний розпис </w:t>
      </w:r>
      <w:proofErr w:type="spellStart"/>
      <w:r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Піско-Радьківського</w:t>
      </w:r>
      <w:proofErr w:type="spellEnd"/>
      <w:r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закладу дошкільної освіти (ясла-садок) Борівської селищної ради</w:t>
      </w:r>
      <w:r w:rsidRPr="004324B5">
        <w:rPr>
          <w:rFonts w:ascii="Times New Roman" w:hAnsi="Times New Roman"/>
          <w:sz w:val="28"/>
          <w:szCs w:val="28"/>
        </w:rPr>
        <w:t xml:space="preserve"> для організації роботи інклюзивної групи та впорядкування</w:t>
      </w:r>
      <w:r w:rsidR="000E1951" w:rsidRPr="004324B5">
        <w:rPr>
          <w:rFonts w:ascii="Times New Roman" w:hAnsi="Times New Roman"/>
          <w:sz w:val="28"/>
          <w:szCs w:val="28"/>
        </w:rPr>
        <w:t xml:space="preserve"> норм робочого часу вихователів</w:t>
      </w:r>
      <w:r w:rsidRPr="004324B5">
        <w:rPr>
          <w:rFonts w:ascii="Times New Roman" w:hAnsi="Times New Roman"/>
          <w:sz w:val="28"/>
          <w:szCs w:val="28"/>
        </w:rPr>
        <w:t xml:space="preserve"> </w:t>
      </w:r>
      <w:r w:rsidR="000E1951" w:rsidRPr="00CF79BE">
        <w:rPr>
          <w:rFonts w:ascii="Times New Roman" w:hAnsi="Times New Roman"/>
          <w:sz w:val="28"/>
          <w:szCs w:val="28"/>
        </w:rPr>
        <w:lastRenderedPageBreak/>
        <w:t xml:space="preserve">0,36 ставки вихователя </w:t>
      </w:r>
      <w:r w:rsidRPr="00CF79BE">
        <w:rPr>
          <w:rFonts w:ascii="Times New Roman" w:hAnsi="Times New Roman"/>
          <w:sz w:val="28"/>
          <w:szCs w:val="28"/>
        </w:rPr>
        <w:t>інклюзивної групи</w:t>
      </w:r>
      <w:r w:rsidR="0083355B" w:rsidRPr="00CF79BE">
        <w:rPr>
          <w:rFonts w:ascii="Times New Roman" w:hAnsi="Times New Roman"/>
          <w:sz w:val="28"/>
          <w:szCs w:val="28"/>
        </w:rPr>
        <w:t>,</w:t>
      </w:r>
      <w:r w:rsidR="000E1951" w:rsidRPr="00CF79BE">
        <w:rPr>
          <w:rFonts w:ascii="Times New Roman" w:hAnsi="Times New Roman"/>
          <w:sz w:val="28"/>
          <w:szCs w:val="28"/>
        </w:rPr>
        <w:t xml:space="preserve"> </w:t>
      </w:r>
      <w:r w:rsidR="00244D29" w:rsidRPr="00CF79BE">
        <w:rPr>
          <w:rFonts w:ascii="Times New Roman" w:hAnsi="Times New Roman"/>
          <w:sz w:val="28"/>
          <w:szCs w:val="28"/>
        </w:rPr>
        <w:t>1 штат</w:t>
      </w:r>
      <w:r w:rsidR="000E1951" w:rsidRPr="00CF79BE">
        <w:rPr>
          <w:rFonts w:ascii="Times New Roman" w:hAnsi="Times New Roman"/>
          <w:sz w:val="28"/>
          <w:szCs w:val="28"/>
        </w:rPr>
        <w:t>ну одиницю асистента</w:t>
      </w:r>
      <w:r w:rsidR="000E1951" w:rsidRPr="004324B5">
        <w:rPr>
          <w:rFonts w:ascii="Times New Roman" w:hAnsi="Times New Roman"/>
          <w:sz w:val="28"/>
          <w:szCs w:val="28"/>
        </w:rPr>
        <w:t xml:space="preserve"> вихователя</w:t>
      </w:r>
      <w:r w:rsidR="00244D29" w:rsidRPr="004324B5">
        <w:rPr>
          <w:rFonts w:ascii="Times New Roman" w:hAnsi="Times New Roman"/>
          <w:sz w:val="28"/>
          <w:szCs w:val="28"/>
        </w:rPr>
        <w:t xml:space="preserve"> </w:t>
      </w:r>
      <w:r w:rsidR="00244D29" w:rsidRPr="00CF79BE">
        <w:rPr>
          <w:rFonts w:ascii="Times New Roman" w:hAnsi="Times New Roman"/>
          <w:sz w:val="28"/>
          <w:szCs w:val="28"/>
        </w:rPr>
        <w:t>та 0,05 ставки практичного</w:t>
      </w:r>
      <w:r w:rsidR="00244D29" w:rsidRPr="004324B5">
        <w:rPr>
          <w:rFonts w:ascii="Times New Roman" w:hAnsi="Times New Roman"/>
          <w:sz w:val="28"/>
          <w:szCs w:val="28"/>
        </w:rPr>
        <w:t xml:space="preserve"> психолога</w:t>
      </w:r>
      <w:r w:rsidRPr="004324B5">
        <w:rPr>
          <w:rFonts w:ascii="Times New Roman" w:hAnsi="Times New Roman"/>
          <w:sz w:val="28"/>
          <w:szCs w:val="28"/>
        </w:rPr>
        <w:t>.</w:t>
      </w:r>
    </w:p>
    <w:p w:rsidR="00004BBC" w:rsidRPr="004324B5" w:rsidRDefault="00362B0D" w:rsidP="000E1951">
      <w:pPr>
        <w:numPr>
          <w:ilvl w:val="0"/>
          <w:numId w:val="5"/>
        </w:numPr>
        <w:shd w:val="clear" w:color="auto" w:fill="FFFFFF" w:themeFill="background1"/>
        <w:tabs>
          <w:tab w:val="clear" w:pos="360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Начальнику фінансового </w:t>
      </w:r>
      <w:r w:rsidR="0089308E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відділу</w:t>
      </w:r>
      <w:r w:rsidR="00244D29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Борівської селищної ради внести зміни та п</w:t>
      </w:r>
      <w:r w:rsidR="00004BBC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ередбачити у бюджеті видатки на утримання інклюзивної групи у </w:t>
      </w:r>
      <w:proofErr w:type="spellStart"/>
      <w:r w:rsidR="001B6CA5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Піско-Радьківсько</w:t>
      </w:r>
      <w:r w:rsidR="006C1475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му</w:t>
      </w:r>
      <w:proofErr w:type="spellEnd"/>
      <w:r w:rsidR="006C1475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1B6CA5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заклад</w:t>
      </w:r>
      <w:r w:rsidR="006C1475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</w:t>
      </w:r>
      <w:r w:rsidR="001B6CA5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дошкільної освіти (ясла-садок) Борівської селищної ради</w:t>
      </w:r>
      <w:r w:rsidR="00244D29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відповідно до нормативних документів</w:t>
      </w:r>
      <w:r w:rsidR="001B6CA5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244D29" w:rsidRPr="004324B5" w:rsidRDefault="00244D29" w:rsidP="000E1951">
      <w:pPr>
        <w:numPr>
          <w:ilvl w:val="0"/>
          <w:numId w:val="5"/>
        </w:numPr>
        <w:shd w:val="clear" w:color="auto" w:fill="FFFFFF" w:themeFill="background1"/>
        <w:tabs>
          <w:tab w:val="clear" w:pos="360"/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4324B5">
        <w:rPr>
          <w:rFonts w:ascii="Times New Roman" w:hAnsi="Times New Roman"/>
          <w:bCs/>
          <w:sz w:val="28"/>
          <w:szCs w:val="28"/>
        </w:rPr>
        <w:t xml:space="preserve">Дане рішення набирає чинності з </w:t>
      </w:r>
      <w:r w:rsidR="0089308E" w:rsidRPr="004324B5">
        <w:rPr>
          <w:rFonts w:ascii="Times New Roman" w:hAnsi="Times New Roman"/>
          <w:bCs/>
          <w:sz w:val="28"/>
          <w:szCs w:val="28"/>
        </w:rPr>
        <w:t>01.11.2021 року</w:t>
      </w:r>
      <w:r w:rsidRPr="004324B5">
        <w:rPr>
          <w:rFonts w:ascii="Times New Roman" w:hAnsi="Times New Roman"/>
          <w:bCs/>
          <w:sz w:val="28"/>
          <w:szCs w:val="28"/>
        </w:rPr>
        <w:t>.</w:t>
      </w:r>
    </w:p>
    <w:p w:rsidR="00004BBC" w:rsidRPr="004324B5" w:rsidRDefault="00004BBC" w:rsidP="000E1951">
      <w:pPr>
        <w:numPr>
          <w:ilvl w:val="0"/>
          <w:numId w:val="5"/>
        </w:numPr>
        <w:shd w:val="clear" w:color="auto" w:fill="FFFFFF" w:themeFill="background1"/>
        <w:tabs>
          <w:tab w:val="clear" w:pos="360"/>
          <w:tab w:val="num" w:pos="709"/>
        </w:tabs>
        <w:spacing w:after="0" w:line="240" w:lineRule="auto"/>
        <w:ind w:left="0" w:firstLine="567"/>
        <w:jc w:val="both"/>
        <w:rPr>
          <w:rStyle w:val="a9"/>
          <w:rFonts w:ascii="Times New Roman" w:hAnsi="Times New Roman"/>
          <w:sz w:val="28"/>
          <w:szCs w:val="28"/>
        </w:rPr>
      </w:pPr>
      <w:r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Контроль за виконанням рішення покласти на постійну комісію </w:t>
      </w:r>
      <w:r w:rsidR="00FA05A3" w:rsidRPr="004324B5">
        <w:rPr>
          <w:rFonts w:ascii="Times New Roman" w:hAnsi="Times New Roman"/>
          <w:sz w:val="28"/>
          <w:szCs w:val="28"/>
        </w:rPr>
        <w:t>з соціальних та гуманітарних питань, питань освіти, культури, медицини та молодіжної політики (Марина СТЕПАНЕНКО).</w:t>
      </w:r>
    </w:p>
    <w:p w:rsidR="007C229E" w:rsidRPr="004324B5" w:rsidRDefault="007C229E" w:rsidP="000E1951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7C229E" w:rsidRPr="004324B5" w:rsidRDefault="007C229E" w:rsidP="000E1951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7C229E" w:rsidRPr="004324B5" w:rsidRDefault="007C229E" w:rsidP="000E195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324B5">
        <w:rPr>
          <w:rFonts w:ascii="Times New Roman" w:hAnsi="Times New Roman"/>
          <w:b/>
          <w:bCs/>
          <w:sz w:val="28"/>
          <w:szCs w:val="28"/>
        </w:rPr>
        <w:t>Борівський селищний голова</w:t>
      </w:r>
      <w:r w:rsidRPr="004324B5">
        <w:rPr>
          <w:rFonts w:ascii="Times New Roman" w:hAnsi="Times New Roman"/>
          <w:b/>
          <w:bCs/>
          <w:sz w:val="28"/>
          <w:szCs w:val="28"/>
        </w:rPr>
        <w:tab/>
      </w:r>
      <w:r w:rsidRPr="004324B5">
        <w:rPr>
          <w:rFonts w:ascii="Times New Roman" w:hAnsi="Times New Roman"/>
          <w:b/>
          <w:bCs/>
          <w:sz w:val="28"/>
          <w:szCs w:val="28"/>
        </w:rPr>
        <w:tab/>
      </w:r>
      <w:r w:rsidRPr="004324B5">
        <w:rPr>
          <w:rFonts w:ascii="Times New Roman" w:hAnsi="Times New Roman"/>
          <w:b/>
          <w:bCs/>
          <w:sz w:val="28"/>
          <w:szCs w:val="28"/>
        </w:rPr>
        <w:tab/>
        <w:t>Олександр ТЕРТИШНИЙ</w:t>
      </w:r>
    </w:p>
    <w:sectPr w:rsidR="007C229E" w:rsidRPr="004324B5" w:rsidSect="005E5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22EBE"/>
    <w:multiLevelType w:val="multilevel"/>
    <w:tmpl w:val="69E4C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404FE"/>
    <w:multiLevelType w:val="hybridMultilevel"/>
    <w:tmpl w:val="62B89E82"/>
    <w:lvl w:ilvl="0" w:tplc="DF2AF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192D38"/>
    <w:multiLevelType w:val="hybridMultilevel"/>
    <w:tmpl w:val="2FE4C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D501B3C"/>
    <w:multiLevelType w:val="hybridMultilevel"/>
    <w:tmpl w:val="29064F74"/>
    <w:lvl w:ilvl="0" w:tplc="DF2AF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49EF"/>
    <w:rsid w:val="00004216"/>
    <w:rsid w:val="000044AE"/>
    <w:rsid w:val="00004BBC"/>
    <w:rsid w:val="00064528"/>
    <w:rsid w:val="000C5F33"/>
    <w:rsid w:val="000E1951"/>
    <w:rsid w:val="00102EA6"/>
    <w:rsid w:val="00125531"/>
    <w:rsid w:val="001703DA"/>
    <w:rsid w:val="001908A1"/>
    <w:rsid w:val="001B6CA5"/>
    <w:rsid w:val="001C029F"/>
    <w:rsid w:val="00244D29"/>
    <w:rsid w:val="00260E21"/>
    <w:rsid w:val="00263241"/>
    <w:rsid w:val="00271B64"/>
    <w:rsid w:val="00284C48"/>
    <w:rsid w:val="003238A9"/>
    <w:rsid w:val="00362B0D"/>
    <w:rsid w:val="003A158B"/>
    <w:rsid w:val="003E05BF"/>
    <w:rsid w:val="004324B5"/>
    <w:rsid w:val="0043795F"/>
    <w:rsid w:val="004567D2"/>
    <w:rsid w:val="00460311"/>
    <w:rsid w:val="004761D3"/>
    <w:rsid w:val="004B7E42"/>
    <w:rsid w:val="004F310B"/>
    <w:rsid w:val="00545B76"/>
    <w:rsid w:val="005B2846"/>
    <w:rsid w:val="005B3174"/>
    <w:rsid w:val="005B66B5"/>
    <w:rsid w:val="005E3D51"/>
    <w:rsid w:val="005E50C7"/>
    <w:rsid w:val="00621495"/>
    <w:rsid w:val="00641618"/>
    <w:rsid w:val="006919B2"/>
    <w:rsid w:val="006967B1"/>
    <w:rsid w:val="006C1475"/>
    <w:rsid w:val="007618D5"/>
    <w:rsid w:val="00787065"/>
    <w:rsid w:val="007C229E"/>
    <w:rsid w:val="007F56F2"/>
    <w:rsid w:val="0083355B"/>
    <w:rsid w:val="0089308E"/>
    <w:rsid w:val="008C173D"/>
    <w:rsid w:val="009449EF"/>
    <w:rsid w:val="00954410"/>
    <w:rsid w:val="00955433"/>
    <w:rsid w:val="00990836"/>
    <w:rsid w:val="009F5CA0"/>
    <w:rsid w:val="00A167B1"/>
    <w:rsid w:val="00A36A96"/>
    <w:rsid w:val="00A4138E"/>
    <w:rsid w:val="00A617C7"/>
    <w:rsid w:val="00B01000"/>
    <w:rsid w:val="00B15D37"/>
    <w:rsid w:val="00B31873"/>
    <w:rsid w:val="00B51009"/>
    <w:rsid w:val="00B70E29"/>
    <w:rsid w:val="00B91147"/>
    <w:rsid w:val="00BA24D3"/>
    <w:rsid w:val="00BA7B12"/>
    <w:rsid w:val="00C201B4"/>
    <w:rsid w:val="00CD25F8"/>
    <w:rsid w:val="00CD3EAF"/>
    <w:rsid w:val="00CF79BE"/>
    <w:rsid w:val="00DB3AE7"/>
    <w:rsid w:val="00E133DD"/>
    <w:rsid w:val="00E1374F"/>
    <w:rsid w:val="00E509DB"/>
    <w:rsid w:val="00ED03C8"/>
    <w:rsid w:val="00EE4EF3"/>
    <w:rsid w:val="00F04B49"/>
    <w:rsid w:val="00F051BF"/>
    <w:rsid w:val="00F07547"/>
    <w:rsid w:val="00F54F19"/>
    <w:rsid w:val="00FA05A3"/>
    <w:rsid w:val="00FB1002"/>
    <w:rsid w:val="00FB6854"/>
    <w:rsid w:val="00FD2E3A"/>
    <w:rsid w:val="00FD6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29"/>
    <w:pPr>
      <w:spacing w:after="200" w:line="276" w:lineRule="auto"/>
    </w:pPr>
    <w:rPr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uiPriority w:val="99"/>
    <w:qFormat/>
    <w:rsid w:val="008C173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C173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C173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8C173D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C173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8C173D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8C173D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8C173D"/>
    <w:rPr>
      <w:rFonts w:ascii="Cambria" w:hAnsi="Cambria" w:cs="Times New Roman"/>
      <w:b/>
      <w:bCs/>
      <w:i/>
      <w:iCs/>
      <w:color w:val="4F81BD"/>
    </w:rPr>
  </w:style>
  <w:style w:type="paragraph" w:styleId="a3">
    <w:name w:val="caption"/>
    <w:basedOn w:val="a"/>
    <w:next w:val="a"/>
    <w:uiPriority w:val="99"/>
    <w:qFormat/>
    <w:rsid w:val="009449E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 Spacing"/>
    <w:uiPriority w:val="1"/>
    <w:qFormat/>
    <w:rsid w:val="009449EF"/>
    <w:rPr>
      <w:sz w:val="22"/>
      <w:szCs w:val="22"/>
      <w:lang w:val="uk-UA" w:eastAsia="en-US"/>
    </w:rPr>
  </w:style>
  <w:style w:type="paragraph" w:styleId="a5">
    <w:name w:val="Balloon Text"/>
    <w:basedOn w:val="a"/>
    <w:link w:val="a6"/>
    <w:uiPriority w:val="99"/>
    <w:semiHidden/>
    <w:rsid w:val="00944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449EF"/>
    <w:rPr>
      <w:rFonts w:ascii="Tahoma" w:hAnsi="Tahoma" w:cs="Tahoma"/>
      <w:sz w:val="16"/>
      <w:szCs w:val="16"/>
      <w:lang w:val="uk-UA"/>
    </w:rPr>
  </w:style>
  <w:style w:type="paragraph" w:styleId="a7">
    <w:name w:val="List Paragraph"/>
    <w:basedOn w:val="a"/>
    <w:uiPriority w:val="99"/>
    <w:qFormat/>
    <w:rsid w:val="00284C48"/>
    <w:pPr>
      <w:ind w:left="720"/>
      <w:contextualSpacing/>
    </w:pPr>
  </w:style>
  <w:style w:type="paragraph" w:styleId="a8">
    <w:name w:val="Normal (Web)"/>
    <w:basedOn w:val="a"/>
    <w:rsid w:val="00B70E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locked/>
    <w:rsid w:val="00B70E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16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FD7D0-A00B-4BCA-A368-5F027E08F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</cp:lastModifiedBy>
  <cp:revision>10</cp:revision>
  <cp:lastPrinted>2021-09-27T11:00:00Z</cp:lastPrinted>
  <dcterms:created xsi:type="dcterms:W3CDTF">2021-09-14T07:40:00Z</dcterms:created>
  <dcterms:modified xsi:type="dcterms:W3CDTF">2021-10-11T11:43:00Z</dcterms:modified>
</cp:coreProperties>
</file>