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B91" w:rsidRDefault="00892B91" w:rsidP="00144A5E">
      <w:pPr>
        <w:rPr>
          <w:sz w:val="28"/>
          <w:szCs w:val="28"/>
          <w:lang w:val="uk-UA"/>
        </w:rPr>
      </w:pPr>
      <w:r>
        <w:rPr>
          <w:sz w:val="28"/>
          <w:szCs w:val="28"/>
          <w:lang w:val="uk-UA"/>
        </w:rPr>
        <w:t xml:space="preserve">                                                   </w:t>
      </w:r>
      <w:r w:rsidR="00E8295D">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4pt;height:80.25pt;visibility:visible">
            <v:imagedata r:id="rId6" o:title=""/>
          </v:shape>
        </w:pict>
      </w:r>
    </w:p>
    <w:p w:rsidR="00892B91" w:rsidRPr="00983839" w:rsidRDefault="00892B91" w:rsidP="00144A5E">
      <w:pPr>
        <w:rPr>
          <w:sz w:val="28"/>
          <w:szCs w:val="28"/>
          <w:lang w:val="uk-UA" w:eastAsia="en-US"/>
        </w:rPr>
      </w:pPr>
    </w:p>
    <w:p w:rsidR="00892B91" w:rsidRDefault="00892B91" w:rsidP="00144A5E">
      <w:pPr>
        <w:pStyle w:val="a8"/>
        <w:ind w:firstLine="709"/>
        <w:jc w:val="left"/>
        <w:rPr>
          <w:b w:val="0"/>
          <w:szCs w:val="28"/>
        </w:rPr>
      </w:pPr>
      <w:r>
        <w:rPr>
          <w:szCs w:val="28"/>
        </w:rPr>
        <w:t xml:space="preserve">                                        УКРАЇНА</w:t>
      </w:r>
    </w:p>
    <w:p w:rsidR="00892B91" w:rsidRDefault="00892B91" w:rsidP="00144A5E">
      <w:pPr>
        <w:pStyle w:val="a8"/>
        <w:ind w:firstLine="709"/>
        <w:jc w:val="left"/>
        <w:rPr>
          <w:lang w:val="ru-RU"/>
        </w:rPr>
      </w:pPr>
      <w:r>
        <w:t xml:space="preserve">                               Харківська область</w:t>
      </w:r>
    </w:p>
    <w:p w:rsidR="00892B91" w:rsidRPr="00542B07" w:rsidRDefault="00892B91" w:rsidP="00144A5E">
      <w:pPr>
        <w:pStyle w:val="a8"/>
        <w:ind w:firstLine="709"/>
        <w:jc w:val="left"/>
        <w:rPr>
          <w:b w:val="0"/>
          <w:szCs w:val="28"/>
        </w:rPr>
      </w:pPr>
      <w:r>
        <w:rPr>
          <w:lang w:val="ru-RU"/>
        </w:rPr>
        <w:t xml:space="preserve">                    </w:t>
      </w:r>
      <w:r>
        <w:t xml:space="preserve">      Борівська селищна рада</w:t>
      </w:r>
    </w:p>
    <w:p w:rsidR="00892B91" w:rsidRPr="004C3D9E" w:rsidRDefault="00892B91" w:rsidP="00E8295D">
      <w:pPr>
        <w:pStyle w:val="1"/>
        <w:ind w:firstLine="709"/>
        <w:jc w:val="right"/>
        <w:rPr>
          <w:sz w:val="24"/>
        </w:rPr>
      </w:pPr>
      <w:r>
        <w:rPr>
          <w:szCs w:val="28"/>
        </w:rPr>
        <w:t xml:space="preserve">                                                                          </w:t>
      </w:r>
      <w:r w:rsidR="00E8295D">
        <w:rPr>
          <w:szCs w:val="28"/>
        </w:rPr>
        <w:t>ПРОЕКТ</w:t>
      </w:r>
      <w:bookmarkStart w:id="0" w:name="_GoBack"/>
      <w:bookmarkEnd w:id="0"/>
      <w:r>
        <w:rPr>
          <w:szCs w:val="28"/>
        </w:rPr>
        <w:t xml:space="preserve">                             </w:t>
      </w:r>
      <w:r w:rsidRPr="004C3D9E">
        <w:rPr>
          <w:sz w:val="24"/>
        </w:rPr>
        <w:t xml:space="preserve">                                            </w:t>
      </w:r>
    </w:p>
    <w:p w:rsidR="00892B91" w:rsidRDefault="00892B91" w:rsidP="00144A5E">
      <w:pPr>
        <w:pStyle w:val="1"/>
        <w:ind w:firstLine="709"/>
        <w:rPr>
          <w:szCs w:val="28"/>
        </w:rPr>
      </w:pPr>
      <w:r>
        <w:rPr>
          <w:szCs w:val="28"/>
        </w:rPr>
        <w:t xml:space="preserve">                                   Р І Ш Е Н </w:t>
      </w:r>
      <w:proofErr w:type="spellStart"/>
      <w:r>
        <w:rPr>
          <w:szCs w:val="28"/>
        </w:rPr>
        <w:t>Н</w:t>
      </w:r>
      <w:proofErr w:type="spellEnd"/>
      <w:r>
        <w:rPr>
          <w:szCs w:val="28"/>
        </w:rPr>
        <w:t xml:space="preserve"> Я</w:t>
      </w:r>
    </w:p>
    <w:p w:rsidR="00892B91" w:rsidRPr="000B066E" w:rsidRDefault="00892B91" w:rsidP="00144A5E">
      <w:pPr>
        <w:ind w:firstLine="709"/>
        <w:rPr>
          <w:b/>
          <w:bCs/>
          <w:sz w:val="28"/>
          <w:szCs w:val="28"/>
          <w:lang w:val="uk-UA"/>
        </w:rPr>
      </w:pPr>
      <w:r w:rsidRPr="00F36D9E">
        <w:rPr>
          <w:sz w:val="28"/>
          <w:szCs w:val="28"/>
          <w:lang w:val="uk-UA"/>
        </w:rPr>
        <w:t xml:space="preserve">                </w:t>
      </w:r>
      <w:r>
        <w:rPr>
          <w:sz w:val="28"/>
          <w:szCs w:val="28"/>
          <w:lang w:val="uk-UA"/>
        </w:rPr>
        <w:t xml:space="preserve">   </w:t>
      </w:r>
      <w:r w:rsidRPr="00F36D9E">
        <w:rPr>
          <w:sz w:val="28"/>
          <w:szCs w:val="28"/>
          <w:lang w:val="uk-UA"/>
        </w:rPr>
        <w:t xml:space="preserve">     </w:t>
      </w:r>
      <w:r>
        <w:rPr>
          <w:sz w:val="28"/>
          <w:szCs w:val="28"/>
          <w:lang w:val="uk-UA"/>
        </w:rPr>
        <w:t xml:space="preserve">  </w:t>
      </w:r>
      <w:r w:rsidRPr="00F36D9E">
        <w:rPr>
          <w:sz w:val="28"/>
          <w:szCs w:val="28"/>
          <w:lang w:val="uk-UA"/>
        </w:rPr>
        <w:t xml:space="preserve"> </w:t>
      </w:r>
      <w:r w:rsidRPr="000B066E">
        <w:rPr>
          <w:b/>
          <w:bCs/>
          <w:sz w:val="28"/>
          <w:szCs w:val="28"/>
          <w:lang w:val="uk-UA"/>
        </w:rPr>
        <w:t>ІІ</w:t>
      </w:r>
      <w:r>
        <w:rPr>
          <w:b/>
          <w:bCs/>
          <w:sz w:val="28"/>
          <w:szCs w:val="28"/>
          <w:lang w:val="uk-UA"/>
        </w:rPr>
        <w:t>І</w:t>
      </w:r>
      <w:r w:rsidRPr="000B066E">
        <w:rPr>
          <w:b/>
          <w:bCs/>
          <w:sz w:val="28"/>
          <w:szCs w:val="28"/>
          <w:lang w:val="uk-UA"/>
        </w:rPr>
        <w:t xml:space="preserve"> сесії  </w:t>
      </w:r>
      <w:r w:rsidRPr="000B066E">
        <w:rPr>
          <w:b/>
          <w:bCs/>
          <w:sz w:val="28"/>
          <w:szCs w:val="28"/>
          <w:lang w:val="en-US"/>
        </w:rPr>
        <w:t>V</w:t>
      </w:r>
      <w:r w:rsidRPr="000B066E">
        <w:rPr>
          <w:b/>
          <w:bCs/>
          <w:sz w:val="28"/>
          <w:szCs w:val="28"/>
          <w:lang w:val="uk-UA"/>
        </w:rPr>
        <w:t>ІІІ скликання</w:t>
      </w:r>
    </w:p>
    <w:p w:rsidR="00892B91" w:rsidRDefault="00892B91" w:rsidP="00144A5E">
      <w:pPr>
        <w:ind w:firstLine="709"/>
        <w:rPr>
          <w:bCs/>
          <w:sz w:val="28"/>
          <w:szCs w:val="28"/>
          <w:lang w:val="uk-UA"/>
        </w:rPr>
      </w:pPr>
      <w:r>
        <w:rPr>
          <w:bCs/>
          <w:sz w:val="28"/>
          <w:szCs w:val="28"/>
          <w:lang w:val="uk-UA"/>
        </w:rPr>
        <w:t xml:space="preserve">                                                           </w:t>
      </w:r>
    </w:p>
    <w:p w:rsidR="00892B91" w:rsidRPr="00F36D9E" w:rsidRDefault="00892B91" w:rsidP="00144A5E">
      <w:pPr>
        <w:rPr>
          <w:b/>
          <w:bCs/>
          <w:sz w:val="28"/>
          <w:szCs w:val="28"/>
          <w:lang w:val="uk-UA"/>
        </w:rPr>
      </w:pPr>
      <w:r w:rsidRPr="00B152F6">
        <w:rPr>
          <w:b/>
          <w:bCs/>
          <w:sz w:val="28"/>
          <w:szCs w:val="28"/>
          <w:lang w:val="uk-UA"/>
        </w:rPr>
        <w:t xml:space="preserve">     </w:t>
      </w:r>
      <w:r w:rsidRPr="00F36D9E">
        <w:rPr>
          <w:b/>
          <w:bCs/>
          <w:sz w:val="28"/>
          <w:szCs w:val="28"/>
          <w:lang w:val="uk-UA"/>
        </w:rPr>
        <w:t xml:space="preserve">від  </w:t>
      </w:r>
      <w:r>
        <w:rPr>
          <w:b/>
          <w:bCs/>
          <w:sz w:val="28"/>
          <w:szCs w:val="28"/>
          <w:lang w:val="uk-UA"/>
        </w:rPr>
        <w:t>24</w:t>
      </w:r>
      <w:r w:rsidRPr="00F36D9E">
        <w:rPr>
          <w:b/>
          <w:bCs/>
          <w:sz w:val="28"/>
          <w:szCs w:val="28"/>
          <w:lang w:val="uk-UA"/>
        </w:rPr>
        <w:t xml:space="preserve"> грудня 2020 року № </w:t>
      </w:r>
      <w:r w:rsidR="00D779A6">
        <w:rPr>
          <w:b/>
          <w:bCs/>
          <w:sz w:val="28"/>
          <w:szCs w:val="28"/>
          <w:lang w:val="uk-UA"/>
        </w:rPr>
        <w:t>17</w:t>
      </w:r>
    </w:p>
    <w:p w:rsidR="00892B91" w:rsidRDefault="00892B91" w:rsidP="007F6287">
      <w:pPr>
        <w:pStyle w:val="a3"/>
        <w:ind w:firstLine="7080"/>
        <w:rPr>
          <w:lang w:val="uk-UA"/>
        </w:rPr>
      </w:pPr>
    </w:p>
    <w:p w:rsidR="00892B91" w:rsidRDefault="00892B91" w:rsidP="00D94035">
      <w:pPr>
        <w:pStyle w:val="a3"/>
        <w:tabs>
          <w:tab w:val="left" w:pos="6090"/>
        </w:tabs>
        <w:rPr>
          <w:b/>
          <w:sz w:val="28"/>
          <w:szCs w:val="28"/>
          <w:lang w:val="uk-UA"/>
        </w:rPr>
      </w:pPr>
      <w:r w:rsidRPr="00D94035">
        <w:rPr>
          <w:b/>
          <w:sz w:val="28"/>
          <w:szCs w:val="28"/>
          <w:lang w:val="uk-UA"/>
        </w:rPr>
        <w:t xml:space="preserve">Про внесення змін до рішення </w:t>
      </w:r>
    </w:p>
    <w:p w:rsidR="00892B91" w:rsidRPr="00D94035" w:rsidRDefault="00892B91" w:rsidP="00D94035">
      <w:pPr>
        <w:pStyle w:val="a3"/>
        <w:tabs>
          <w:tab w:val="left" w:pos="6090"/>
        </w:tabs>
        <w:rPr>
          <w:b/>
          <w:bCs/>
          <w:sz w:val="28"/>
          <w:szCs w:val="28"/>
          <w:lang w:val="uk-UA"/>
        </w:rPr>
      </w:pPr>
      <w:r w:rsidRPr="00D94035">
        <w:rPr>
          <w:b/>
          <w:sz w:val="28"/>
          <w:szCs w:val="28"/>
          <w:lang w:val="uk-UA"/>
        </w:rPr>
        <w:t xml:space="preserve">І сесії </w:t>
      </w:r>
      <w:r w:rsidRPr="00D94035">
        <w:rPr>
          <w:b/>
          <w:bCs/>
          <w:sz w:val="28"/>
          <w:szCs w:val="28"/>
          <w:lang w:val="en-US"/>
        </w:rPr>
        <w:t>V</w:t>
      </w:r>
      <w:r w:rsidRPr="00D94035">
        <w:rPr>
          <w:b/>
          <w:bCs/>
          <w:sz w:val="28"/>
          <w:szCs w:val="28"/>
          <w:lang w:val="uk-UA"/>
        </w:rPr>
        <w:t>ІІІ скликання від 03 грудня</w:t>
      </w:r>
    </w:p>
    <w:p w:rsidR="00892B91" w:rsidRDefault="00892B91" w:rsidP="00D94035">
      <w:pPr>
        <w:pStyle w:val="a3"/>
        <w:tabs>
          <w:tab w:val="left" w:pos="6090"/>
        </w:tabs>
        <w:rPr>
          <w:b/>
          <w:bCs/>
          <w:sz w:val="28"/>
          <w:szCs w:val="28"/>
          <w:lang w:val="uk-UA"/>
        </w:rPr>
      </w:pPr>
      <w:r w:rsidRPr="00D94035">
        <w:rPr>
          <w:b/>
          <w:bCs/>
          <w:sz w:val="28"/>
          <w:szCs w:val="28"/>
          <w:lang w:val="uk-UA"/>
        </w:rPr>
        <w:t xml:space="preserve">2020 року №10 «Про створення фінансового </w:t>
      </w:r>
    </w:p>
    <w:p w:rsidR="00892B91" w:rsidRPr="00D94035" w:rsidRDefault="00892B91" w:rsidP="00D94035">
      <w:pPr>
        <w:pStyle w:val="a3"/>
        <w:tabs>
          <w:tab w:val="left" w:pos="6090"/>
        </w:tabs>
        <w:rPr>
          <w:b/>
          <w:bCs/>
          <w:sz w:val="28"/>
          <w:szCs w:val="28"/>
          <w:lang w:val="uk-UA"/>
        </w:rPr>
      </w:pPr>
      <w:r w:rsidRPr="00D94035">
        <w:rPr>
          <w:b/>
          <w:bCs/>
          <w:sz w:val="28"/>
          <w:szCs w:val="28"/>
          <w:lang w:val="uk-UA"/>
        </w:rPr>
        <w:t>Відділу</w:t>
      </w:r>
      <w:r>
        <w:rPr>
          <w:b/>
          <w:bCs/>
          <w:sz w:val="28"/>
          <w:szCs w:val="28"/>
          <w:lang w:val="uk-UA"/>
        </w:rPr>
        <w:t xml:space="preserve"> </w:t>
      </w:r>
      <w:r w:rsidRPr="00D94035">
        <w:rPr>
          <w:b/>
          <w:bCs/>
          <w:sz w:val="28"/>
          <w:szCs w:val="28"/>
          <w:lang w:val="uk-UA"/>
        </w:rPr>
        <w:t xml:space="preserve">Борівської селищної ради, затвердження </w:t>
      </w:r>
    </w:p>
    <w:p w:rsidR="00892B91" w:rsidRPr="00D94035" w:rsidRDefault="00892B91" w:rsidP="00D94035">
      <w:pPr>
        <w:pStyle w:val="a3"/>
        <w:tabs>
          <w:tab w:val="left" w:pos="6090"/>
        </w:tabs>
        <w:rPr>
          <w:b/>
          <w:bCs/>
          <w:sz w:val="28"/>
          <w:szCs w:val="28"/>
          <w:lang w:val="uk-UA"/>
        </w:rPr>
      </w:pPr>
      <w:r w:rsidRPr="00D94035">
        <w:rPr>
          <w:b/>
          <w:bCs/>
          <w:sz w:val="28"/>
          <w:szCs w:val="28"/>
          <w:lang w:val="uk-UA"/>
        </w:rPr>
        <w:t>Положення про фінансовий відділ та вжиття</w:t>
      </w:r>
    </w:p>
    <w:p w:rsidR="00892B91" w:rsidRDefault="00892B91" w:rsidP="00D94035">
      <w:pPr>
        <w:pStyle w:val="a3"/>
        <w:tabs>
          <w:tab w:val="left" w:pos="6090"/>
        </w:tabs>
        <w:rPr>
          <w:b/>
          <w:bCs/>
          <w:sz w:val="28"/>
          <w:szCs w:val="28"/>
          <w:lang w:val="uk-UA"/>
        </w:rPr>
      </w:pPr>
      <w:r w:rsidRPr="00D94035">
        <w:rPr>
          <w:b/>
          <w:bCs/>
          <w:sz w:val="28"/>
          <w:szCs w:val="28"/>
          <w:lang w:val="uk-UA"/>
        </w:rPr>
        <w:t>заходів щодо його державної реєстрації»</w:t>
      </w:r>
    </w:p>
    <w:p w:rsidR="00892B91" w:rsidRDefault="00892B91" w:rsidP="00D94035">
      <w:pPr>
        <w:pStyle w:val="a3"/>
        <w:tabs>
          <w:tab w:val="left" w:pos="6090"/>
        </w:tabs>
        <w:rPr>
          <w:b/>
          <w:bCs/>
          <w:sz w:val="28"/>
          <w:szCs w:val="28"/>
          <w:lang w:val="uk-UA"/>
        </w:rPr>
      </w:pPr>
    </w:p>
    <w:p w:rsidR="00892B91" w:rsidRDefault="00892B91" w:rsidP="001C515F">
      <w:pPr>
        <w:pStyle w:val="a3"/>
        <w:tabs>
          <w:tab w:val="left" w:pos="900"/>
        </w:tabs>
        <w:jc w:val="both"/>
        <w:rPr>
          <w:b/>
          <w:lang w:val="uk-UA"/>
        </w:rPr>
      </w:pPr>
      <w:r>
        <w:rPr>
          <w:bCs/>
          <w:sz w:val="28"/>
          <w:szCs w:val="28"/>
          <w:lang w:val="uk-UA"/>
        </w:rPr>
        <w:t xml:space="preserve">     Керуючись пунктом 2 частини 2 статті 17 Закону України «Про державну реєстрацію юридичних осіб, фізичних осіб-підприємців та громадських формувань», підпунктом 6 пункту 1 статті 26, частиною 4 статті 54, статтею 59 Закону України «Про місцеве самоврядування в Україні», селищна рада </w:t>
      </w:r>
    </w:p>
    <w:p w:rsidR="00892B91" w:rsidRDefault="00892B91" w:rsidP="001C515F">
      <w:pPr>
        <w:pStyle w:val="a3"/>
        <w:tabs>
          <w:tab w:val="left" w:pos="6090"/>
        </w:tabs>
        <w:jc w:val="center"/>
        <w:rPr>
          <w:b/>
          <w:sz w:val="28"/>
          <w:szCs w:val="28"/>
          <w:lang w:val="uk-UA"/>
        </w:rPr>
      </w:pPr>
      <w:r w:rsidRPr="001C515F">
        <w:rPr>
          <w:b/>
          <w:sz w:val="28"/>
          <w:szCs w:val="28"/>
          <w:lang w:val="uk-UA"/>
        </w:rPr>
        <w:t>В</w:t>
      </w:r>
      <w:r w:rsidR="00D779A6">
        <w:rPr>
          <w:b/>
          <w:sz w:val="28"/>
          <w:szCs w:val="28"/>
          <w:lang w:val="uk-UA"/>
        </w:rPr>
        <w:t xml:space="preserve"> </w:t>
      </w:r>
      <w:r w:rsidRPr="001C515F">
        <w:rPr>
          <w:b/>
          <w:sz w:val="28"/>
          <w:szCs w:val="28"/>
          <w:lang w:val="uk-UA"/>
        </w:rPr>
        <w:t>И</w:t>
      </w:r>
      <w:r w:rsidR="00D779A6">
        <w:rPr>
          <w:b/>
          <w:sz w:val="28"/>
          <w:szCs w:val="28"/>
          <w:lang w:val="uk-UA"/>
        </w:rPr>
        <w:t xml:space="preserve"> </w:t>
      </w:r>
      <w:r w:rsidRPr="001C515F">
        <w:rPr>
          <w:b/>
          <w:sz w:val="28"/>
          <w:szCs w:val="28"/>
          <w:lang w:val="uk-UA"/>
        </w:rPr>
        <w:t>Р</w:t>
      </w:r>
      <w:r w:rsidR="00D779A6">
        <w:rPr>
          <w:b/>
          <w:sz w:val="28"/>
          <w:szCs w:val="28"/>
          <w:lang w:val="uk-UA"/>
        </w:rPr>
        <w:t xml:space="preserve"> </w:t>
      </w:r>
      <w:r w:rsidRPr="001C515F">
        <w:rPr>
          <w:b/>
          <w:sz w:val="28"/>
          <w:szCs w:val="28"/>
          <w:lang w:val="uk-UA"/>
        </w:rPr>
        <w:t>І</w:t>
      </w:r>
      <w:r w:rsidR="00D779A6">
        <w:rPr>
          <w:b/>
          <w:sz w:val="28"/>
          <w:szCs w:val="28"/>
          <w:lang w:val="uk-UA"/>
        </w:rPr>
        <w:t xml:space="preserve"> </w:t>
      </w:r>
      <w:r w:rsidRPr="001C515F">
        <w:rPr>
          <w:b/>
          <w:sz w:val="28"/>
          <w:szCs w:val="28"/>
          <w:lang w:val="uk-UA"/>
        </w:rPr>
        <w:t>Ш</w:t>
      </w:r>
      <w:r w:rsidR="00D779A6">
        <w:rPr>
          <w:b/>
          <w:sz w:val="28"/>
          <w:szCs w:val="28"/>
          <w:lang w:val="uk-UA"/>
        </w:rPr>
        <w:t xml:space="preserve"> </w:t>
      </w:r>
      <w:r w:rsidRPr="001C515F">
        <w:rPr>
          <w:b/>
          <w:sz w:val="28"/>
          <w:szCs w:val="28"/>
          <w:lang w:val="uk-UA"/>
        </w:rPr>
        <w:t>И</w:t>
      </w:r>
      <w:r w:rsidR="00D779A6">
        <w:rPr>
          <w:b/>
          <w:sz w:val="28"/>
          <w:szCs w:val="28"/>
          <w:lang w:val="uk-UA"/>
        </w:rPr>
        <w:t xml:space="preserve"> </w:t>
      </w:r>
      <w:r w:rsidRPr="001C515F">
        <w:rPr>
          <w:b/>
          <w:sz w:val="28"/>
          <w:szCs w:val="28"/>
          <w:lang w:val="uk-UA"/>
        </w:rPr>
        <w:t>Л</w:t>
      </w:r>
      <w:r w:rsidR="00D779A6">
        <w:rPr>
          <w:b/>
          <w:sz w:val="28"/>
          <w:szCs w:val="28"/>
          <w:lang w:val="uk-UA"/>
        </w:rPr>
        <w:t xml:space="preserve"> </w:t>
      </w:r>
      <w:r w:rsidRPr="001C515F">
        <w:rPr>
          <w:b/>
          <w:sz w:val="28"/>
          <w:szCs w:val="28"/>
          <w:lang w:val="uk-UA"/>
        </w:rPr>
        <w:t>А</w:t>
      </w:r>
      <w:r>
        <w:rPr>
          <w:b/>
          <w:sz w:val="28"/>
          <w:szCs w:val="28"/>
          <w:lang w:val="uk-UA"/>
        </w:rPr>
        <w:t>:</w:t>
      </w:r>
    </w:p>
    <w:p w:rsidR="00892B91" w:rsidRDefault="00892B91" w:rsidP="00162A26">
      <w:pPr>
        <w:pStyle w:val="a3"/>
        <w:numPr>
          <w:ilvl w:val="0"/>
          <w:numId w:val="12"/>
        </w:numPr>
        <w:tabs>
          <w:tab w:val="left" w:pos="6090"/>
        </w:tabs>
        <w:jc w:val="both"/>
        <w:rPr>
          <w:sz w:val="28"/>
          <w:szCs w:val="28"/>
          <w:lang w:val="uk-UA"/>
        </w:rPr>
      </w:pPr>
      <w:r>
        <w:rPr>
          <w:sz w:val="28"/>
          <w:szCs w:val="28"/>
          <w:lang w:val="uk-UA"/>
        </w:rPr>
        <w:t>Внести зміни в положення про фінансовий відділ Борівської селищної ради та викласти його в новій редакції (додається).</w:t>
      </w:r>
    </w:p>
    <w:p w:rsidR="00892B91" w:rsidRDefault="00892B91" w:rsidP="00162A26">
      <w:pPr>
        <w:pStyle w:val="a3"/>
        <w:numPr>
          <w:ilvl w:val="0"/>
          <w:numId w:val="12"/>
        </w:numPr>
        <w:tabs>
          <w:tab w:val="left" w:pos="6090"/>
        </w:tabs>
        <w:jc w:val="both"/>
        <w:rPr>
          <w:sz w:val="28"/>
          <w:szCs w:val="28"/>
          <w:lang w:val="uk-UA"/>
        </w:rPr>
      </w:pPr>
      <w:r>
        <w:rPr>
          <w:sz w:val="28"/>
          <w:szCs w:val="28"/>
          <w:lang w:val="uk-UA"/>
        </w:rPr>
        <w:t>К</w:t>
      </w:r>
      <w:r w:rsidRPr="00162A26">
        <w:rPr>
          <w:sz w:val="28"/>
          <w:szCs w:val="28"/>
          <w:lang w:val="uk-UA"/>
        </w:rPr>
        <w:t xml:space="preserve">ерівнику </w:t>
      </w:r>
      <w:r>
        <w:rPr>
          <w:sz w:val="28"/>
          <w:szCs w:val="28"/>
          <w:lang w:val="uk-UA"/>
        </w:rPr>
        <w:t>фінансового відділу Борівської селищної ради (Тетяні ЛИМАНСЬКІЙ) здійснити заходи щодо внесення змін у положення в  Єдиному державному реєстрі юридичних осіб, фізичних осіб-підприємців та громадських формувань.</w:t>
      </w:r>
    </w:p>
    <w:p w:rsidR="00892B91" w:rsidRPr="00162A26" w:rsidRDefault="00892B91" w:rsidP="00162A26">
      <w:pPr>
        <w:pStyle w:val="a3"/>
        <w:numPr>
          <w:ilvl w:val="0"/>
          <w:numId w:val="12"/>
        </w:numPr>
        <w:tabs>
          <w:tab w:val="left" w:pos="6090"/>
        </w:tabs>
        <w:jc w:val="both"/>
        <w:rPr>
          <w:sz w:val="28"/>
          <w:szCs w:val="28"/>
          <w:lang w:val="uk-UA"/>
        </w:rPr>
      </w:pPr>
      <w:r>
        <w:rPr>
          <w:sz w:val="28"/>
          <w:szCs w:val="28"/>
          <w:lang w:val="uk-UA"/>
        </w:rPr>
        <w:t>Контроль за виконанням рішення залишаю за собою.</w:t>
      </w:r>
    </w:p>
    <w:p w:rsidR="00892B91" w:rsidRPr="00C76425" w:rsidRDefault="00892B91" w:rsidP="00D94035">
      <w:pPr>
        <w:pStyle w:val="a3"/>
        <w:tabs>
          <w:tab w:val="left" w:pos="6090"/>
        </w:tabs>
        <w:jc w:val="center"/>
        <w:rPr>
          <w:b/>
          <w:lang w:val="uk-UA"/>
        </w:rPr>
      </w:pPr>
    </w:p>
    <w:p w:rsidR="00892B91" w:rsidRDefault="00892B91" w:rsidP="007F6287">
      <w:pPr>
        <w:rPr>
          <w:b/>
          <w:lang w:val="uk-UA"/>
        </w:rPr>
      </w:pPr>
    </w:p>
    <w:p w:rsidR="00892B91" w:rsidRDefault="00892B91" w:rsidP="007F6287">
      <w:pPr>
        <w:rPr>
          <w:b/>
          <w:lang w:val="uk-UA"/>
        </w:rPr>
      </w:pPr>
    </w:p>
    <w:p w:rsidR="00892B91" w:rsidRDefault="00D779A6" w:rsidP="007F6287">
      <w:pPr>
        <w:pStyle w:val="21"/>
        <w:tabs>
          <w:tab w:val="left" w:pos="7890"/>
        </w:tabs>
        <w:rPr>
          <w:sz w:val="28"/>
          <w:szCs w:val="28"/>
          <w:lang w:val="uk-UA"/>
        </w:rPr>
      </w:pPr>
      <w:r>
        <w:rPr>
          <w:sz w:val="28"/>
          <w:szCs w:val="28"/>
          <w:lang w:val="uk-UA"/>
        </w:rPr>
        <w:t>Борівський с</w:t>
      </w:r>
      <w:r w:rsidR="00892B91">
        <w:rPr>
          <w:sz w:val="28"/>
          <w:szCs w:val="28"/>
          <w:lang w:val="uk-UA"/>
        </w:rPr>
        <w:t xml:space="preserve">елищний голова </w:t>
      </w:r>
      <w:r w:rsidR="00892B91" w:rsidRPr="00D80D43">
        <w:rPr>
          <w:sz w:val="28"/>
          <w:szCs w:val="28"/>
        </w:rPr>
        <w:t xml:space="preserve">   </w:t>
      </w:r>
      <w:bookmarkStart w:id="1" w:name="n56"/>
      <w:bookmarkStart w:id="2" w:name="n60"/>
      <w:bookmarkEnd w:id="1"/>
      <w:bookmarkEnd w:id="2"/>
      <w:r w:rsidR="00892B91" w:rsidRPr="00D80D43">
        <w:rPr>
          <w:sz w:val="28"/>
          <w:szCs w:val="28"/>
          <w:lang w:val="uk-UA"/>
        </w:rPr>
        <w:t xml:space="preserve">                            </w:t>
      </w:r>
      <w:r w:rsidR="00892B91">
        <w:rPr>
          <w:sz w:val="28"/>
          <w:szCs w:val="28"/>
          <w:lang w:val="uk-UA"/>
        </w:rPr>
        <w:t>Олександр ТЕРТИШНИЙ</w:t>
      </w:r>
      <w:r w:rsidR="00892B91" w:rsidRPr="00D80D43">
        <w:rPr>
          <w:sz w:val="28"/>
          <w:szCs w:val="28"/>
          <w:lang w:val="uk-UA"/>
        </w:rPr>
        <w:t xml:space="preserve"> </w:t>
      </w:r>
    </w:p>
    <w:p w:rsidR="00917B7E" w:rsidRDefault="00917B7E" w:rsidP="007F6287">
      <w:pPr>
        <w:pStyle w:val="21"/>
        <w:tabs>
          <w:tab w:val="left" w:pos="7890"/>
        </w:tabs>
        <w:rPr>
          <w:sz w:val="28"/>
          <w:szCs w:val="28"/>
          <w:lang w:val="uk-UA"/>
        </w:rPr>
      </w:pPr>
    </w:p>
    <w:p w:rsidR="00917B7E" w:rsidRDefault="00917B7E" w:rsidP="00917B7E">
      <w:pPr>
        <w:autoSpaceDE w:val="0"/>
        <w:autoSpaceDN w:val="0"/>
        <w:adjustRightInd w:val="0"/>
        <w:spacing w:after="200"/>
        <w:ind w:left="5580"/>
        <w:jc w:val="both"/>
        <w:rPr>
          <w:rFonts w:ascii="Times New Roman CYR" w:hAnsi="Times New Roman CYR" w:cs="Times New Roman CYR"/>
          <w:sz w:val="28"/>
          <w:szCs w:val="28"/>
          <w:lang w:val="uk-UA"/>
        </w:rPr>
      </w:pPr>
    </w:p>
    <w:p w:rsidR="00917B7E" w:rsidRDefault="00917B7E" w:rsidP="00917B7E">
      <w:pPr>
        <w:autoSpaceDE w:val="0"/>
        <w:autoSpaceDN w:val="0"/>
        <w:adjustRightInd w:val="0"/>
        <w:spacing w:after="200"/>
        <w:ind w:left="5580"/>
        <w:jc w:val="both"/>
        <w:rPr>
          <w:rFonts w:ascii="Times New Roman CYR" w:hAnsi="Times New Roman CYR" w:cs="Times New Roman CYR"/>
          <w:sz w:val="28"/>
          <w:szCs w:val="28"/>
          <w:lang w:val="uk-UA"/>
        </w:rPr>
      </w:pPr>
    </w:p>
    <w:p w:rsidR="00917B7E" w:rsidRDefault="00917B7E" w:rsidP="00917B7E">
      <w:pPr>
        <w:autoSpaceDE w:val="0"/>
        <w:autoSpaceDN w:val="0"/>
        <w:adjustRightInd w:val="0"/>
        <w:spacing w:after="200"/>
        <w:ind w:left="5580"/>
        <w:jc w:val="both"/>
        <w:rPr>
          <w:rFonts w:ascii="Times New Roman CYR" w:hAnsi="Times New Roman CYR" w:cs="Times New Roman CYR"/>
          <w:sz w:val="28"/>
          <w:szCs w:val="28"/>
          <w:lang w:val="uk-UA"/>
        </w:rPr>
      </w:pPr>
    </w:p>
    <w:p w:rsidR="00917B7E" w:rsidRDefault="00917B7E" w:rsidP="00917B7E">
      <w:pPr>
        <w:autoSpaceDE w:val="0"/>
        <w:autoSpaceDN w:val="0"/>
        <w:adjustRightInd w:val="0"/>
        <w:spacing w:after="200"/>
        <w:ind w:left="5580"/>
        <w:jc w:val="both"/>
        <w:rPr>
          <w:rFonts w:ascii="Times New Roman CYR" w:hAnsi="Times New Roman CYR" w:cs="Times New Roman CYR"/>
          <w:sz w:val="28"/>
          <w:szCs w:val="28"/>
          <w:lang w:val="uk-UA"/>
        </w:rPr>
      </w:pPr>
    </w:p>
    <w:p w:rsidR="00917B7E" w:rsidRDefault="00917B7E" w:rsidP="00917B7E">
      <w:pPr>
        <w:autoSpaceDE w:val="0"/>
        <w:autoSpaceDN w:val="0"/>
        <w:adjustRightInd w:val="0"/>
        <w:spacing w:after="200"/>
        <w:ind w:left="558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ЗАТВЕРДЖЕНО</w:t>
      </w:r>
    </w:p>
    <w:p w:rsidR="00917B7E" w:rsidRDefault="00917B7E" w:rsidP="00917B7E">
      <w:pPr>
        <w:autoSpaceDE w:val="0"/>
        <w:autoSpaceDN w:val="0"/>
        <w:adjustRightInd w:val="0"/>
        <w:spacing w:after="200"/>
        <w:ind w:left="558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рішенням ІІІ сесії Борівської селищної ради </w:t>
      </w:r>
      <w:r>
        <w:rPr>
          <w:rFonts w:ascii="Times New Roman CYR" w:hAnsi="Times New Roman CYR" w:cs="Times New Roman CYR"/>
          <w:sz w:val="28"/>
          <w:szCs w:val="28"/>
          <w:lang w:val="en-US"/>
        </w:rPr>
        <w:t>VIII</w:t>
      </w:r>
      <w:r>
        <w:rPr>
          <w:rFonts w:ascii="Times New Roman CYR" w:hAnsi="Times New Roman CYR" w:cs="Times New Roman CYR"/>
          <w:sz w:val="28"/>
          <w:szCs w:val="28"/>
          <w:lang w:val="uk-UA"/>
        </w:rPr>
        <w:t xml:space="preserve"> </w:t>
      </w:r>
      <w:r w:rsidRPr="00351BA1">
        <w:rPr>
          <w:rFonts w:ascii="Times New Roman CYR" w:hAnsi="Times New Roman CYR" w:cs="Times New Roman CYR"/>
          <w:sz w:val="28"/>
          <w:szCs w:val="28"/>
          <w:lang w:val="uk-UA"/>
        </w:rPr>
        <w:t>скликання</w:t>
      </w:r>
      <w:r>
        <w:rPr>
          <w:rFonts w:ascii="Times New Roman CYR" w:hAnsi="Times New Roman CYR" w:cs="Times New Roman CYR"/>
          <w:sz w:val="28"/>
          <w:szCs w:val="28"/>
          <w:lang w:val="uk-UA"/>
        </w:rPr>
        <w:t xml:space="preserve"> від 24.12.2020 року № 17</w:t>
      </w:r>
    </w:p>
    <w:p w:rsidR="00917B7E" w:rsidRPr="00351BA1" w:rsidRDefault="00917B7E" w:rsidP="00917B7E">
      <w:pPr>
        <w:autoSpaceDE w:val="0"/>
        <w:autoSpaceDN w:val="0"/>
        <w:adjustRightInd w:val="0"/>
        <w:spacing w:after="200"/>
        <w:ind w:left="5580"/>
        <w:jc w:val="both"/>
        <w:rPr>
          <w:rFonts w:ascii="Calibri" w:hAnsi="Calibri" w:cs="Calibri"/>
          <w:sz w:val="22"/>
          <w:szCs w:val="22"/>
          <w:lang w:val="uk-UA"/>
        </w:rPr>
      </w:pPr>
    </w:p>
    <w:p w:rsidR="00917B7E" w:rsidRDefault="00917B7E" w:rsidP="00917B7E">
      <w:pPr>
        <w:autoSpaceDE w:val="0"/>
        <w:autoSpaceDN w:val="0"/>
        <w:adjustRightInd w:val="0"/>
        <w:spacing w:after="200"/>
        <w:jc w:val="center"/>
        <w:rPr>
          <w:rFonts w:ascii="Times New Roman CYR" w:hAnsi="Times New Roman CYR" w:cs="Times New Roman CYR"/>
          <w:sz w:val="28"/>
          <w:szCs w:val="28"/>
          <w:lang w:val="uk-UA"/>
        </w:rPr>
      </w:pPr>
    </w:p>
    <w:p w:rsidR="00917B7E" w:rsidRDefault="00917B7E" w:rsidP="00917B7E">
      <w:pPr>
        <w:autoSpaceDE w:val="0"/>
        <w:autoSpaceDN w:val="0"/>
        <w:adjustRightInd w:val="0"/>
        <w:spacing w:after="200"/>
        <w:jc w:val="center"/>
        <w:rPr>
          <w:rFonts w:ascii="Times New Roman CYR" w:hAnsi="Times New Roman CYR" w:cs="Times New Roman CYR"/>
          <w:sz w:val="28"/>
          <w:szCs w:val="28"/>
          <w:lang w:val="uk-UA"/>
        </w:rPr>
      </w:pPr>
    </w:p>
    <w:p w:rsidR="00917B7E" w:rsidRDefault="00917B7E" w:rsidP="00917B7E">
      <w:pPr>
        <w:autoSpaceDE w:val="0"/>
        <w:autoSpaceDN w:val="0"/>
        <w:adjustRightInd w:val="0"/>
        <w:spacing w:after="200"/>
        <w:jc w:val="center"/>
        <w:rPr>
          <w:rFonts w:ascii="Times New Roman CYR" w:hAnsi="Times New Roman CYR" w:cs="Times New Roman CYR"/>
          <w:sz w:val="28"/>
          <w:szCs w:val="28"/>
          <w:lang w:val="uk-UA"/>
        </w:rPr>
      </w:pPr>
    </w:p>
    <w:p w:rsidR="00917B7E" w:rsidRDefault="00917B7E" w:rsidP="00917B7E">
      <w:pPr>
        <w:autoSpaceDE w:val="0"/>
        <w:autoSpaceDN w:val="0"/>
        <w:adjustRightInd w:val="0"/>
        <w:spacing w:after="200"/>
        <w:jc w:val="center"/>
        <w:rPr>
          <w:rFonts w:ascii="Times New Roman CYR" w:hAnsi="Times New Roman CYR" w:cs="Times New Roman CYR"/>
          <w:sz w:val="28"/>
          <w:szCs w:val="28"/>
          <w:lang w:val="uk-UA"/>
        </w:rPr>
      </w:pPr>
    </w:p>
    <w:p w:rsidR="00917B7E" w:rsidRDefault="00917B7E" w:rsidP="00917B7E">
      <w:pPr>
        <w:autoSpaceDE w:val="0"/>
        <w:autoSpaceDN w:val="0"/>
        <w:adjustRightInd w:val="0"/>
        <w:spacing w:after="200"/>
        <w:jc w:val="center"/>
        <w:rPr>
          <w:rFonts w:ascii="Times New Roman CYR" w:hAnsi="Times New Roman CYR" w:cs="Times New Roman CYR"/>
          <w:sz w:val="28"/>
          <w:szCs w:val="28"/>
          <w:lang w:val="uk-UA"/>
        </w:rPr>
      </w:pPr>
    </w:p>
    <w:p w:rsidR="00917B7E" w:rsidRDefault="00917B7E" w:rsidP="00917B7E">
      <w:pPr>
        <w:autoSpaceDE w:val="0"/>
        <w:autoSpaceDN w:val="0"/>
        <w:adjustRightInd w:val="0"/>
        <w:spacing w:after="200"/>
        <w:jc w:val="center"/>
        <w:rPr>
          <w:rFonts w:ascii="Times New Roman CYR" w:hAnsi="Times New Roman CYR" w:cs="Times New Roman CYR"/>
          <w:sz w:val="28"/>
          <w:szCs w:val="28"/>
          <w:lang w:val="uk-UA"/>
        </w:rPr>
      </w:pPr>
    </w:p>
    <w:p w:rsidR="00917B7E" w:rsidRDefault="00917B7E" w:rsidP="00917B7E">
      <w:pPr>
        <w:autoSpaceDE w:val="0"/>
        <w:autoSpaceDN w:val="0"/>
        <w:adjustRightInd w:val="0"/>
        <w:spacing w:after="200"/>
        <w:jc w:val="center"/>
        <w:rPr>
          <w:rFonts w:ascii="Times New Roman CYR" w:hAnsi="Times New Roman CYR" w:cs="Times New Roman CYR"/>
          <w:sz w:val="28"/>
          <w:szCs w:val="28"/>
          <w:lang w:val="uk-UA"/>
        </w:rPr>
      </w:pPr>
    </w:p>
    <w:p w:rsidR="00917B7E" w:rsidRPr="00920994" w:rsidRDefault="00917B7E" w:rsidP="00917B7E">
      <w:pPr>
        <w:autoSpaceDE w:val="0"/>
        <w:autoSpaceDN w:val="0"/>
        <w:adjustRightInd w:val="0"/>
        <w:spacing w:after="200"/>
        <w:jc w:val="center"/>
        <w:rPr>
          <w:rFonts w:ascii="Times New Roman CYR" w:hAnsi="Times New Roman CYR" w:cs="Times New Roman CYR"/>
          <w:b/>
          <w:sz w:val="28"/>
          <w:szCs w:val="28"/>
          <w:lang w:val="uk-UA"/>
        </w:rPr>
      </w:pPr>
      <w:r w:rsidRPr="00920994">
        <w:rPr>
          <w:rFonts w:ascii="Times New Roman CYR" w:hAnsi="Times New Roman CYR" w:cs="Times New Roman CYR"/>
          <w:b/>
          <w:sz w:val="28"/>
          <w:szCs w:val="28"/>
          <w:lang w:val="uk-UA"/>
        </w:rPr>
        <w:t xml:space="preserve">ПОЛОЖЕННЯ </w:t>
      </w:r>
    </w:p>
    <w:p w:rsidR="00917B7E" w:rsidRPr="00920994" w:rsidRDefault="00917B7E" w:rsidP="00917B7E">
      <w:pPr>
        <w:autoSpaceDE w:val="0"/>
        <w:autoSpaceDN w:val="0"/>
        <w:adjustRightInd w:val="0"/>
        <w:spacing w:after="200"/>
        <w:jc w:val="center"/>
        <w:rPr>
          <w:rFonts w:ascii="Times New Roman CYR" w:hAnsi="Times New Roman CYR" w:cs="Times New Roman CYR"/>
          <w:b/>
          <w:sz w:val="28"/>
          <w:szCs w:val="28"/>
          <w:lang w:val="uk-UA"/>
        </w:rPr>
      </w:pPr>
      <w:r w:rsidRPr="00920994">
        <w:rPr>
          <w:rFonts w:ascii="Times New Roman CYR" w:hAnsi="Times New Roman CYR" w:cs="Times New Roman CYR"/>
          <w:b/>
          <w:sz w:val="28"/>
          <w:szCs w:val="28"/>
          <w:lang w:val="uk-UA"/>
        </w:rPr>
        <w:t xml:space="preserve">ПРО ФІНАНСОВИЙ ВІДДІЛ </w:t>
      </w:r>
    </w:p>
    <w:p w:rsidR="00917B7E" w:rsidRPr="00920994" w:rsidRDefault="00917B7E" w:rsidP="00917B7E">
      <w:pPr>
        <w:autoSpaceDE w:val="0"/>
        <w:autoSpaceDN w:val="0"/>
        <w:adjustRightInd w:val="0"/>
        <w:spacing w:after="200"/>
        <w:jc w:val="center"/>
        <w:rPr>
          <w:rFonts w:ascii="Times New Roman CYR" w:hAnsi="Times New Roman CYR" w:cs="Times New Roman CYR"/>
          <w:b/>
          <w:sz w:val="28"/>
          <w:szCs w:val="28"/>
          <w:lang w:val="uk-UA"/>
        </w:rPr>
      </w:pPr>
      <w:r w:rsidRPr="00920994">
        <w:rPr>
          <w:rFonts w:ascii="Times New Roman CYR" w:hAnsi="Times New Roman CYR" w:cs="Times New Roman CYR"/>
          <w:b/>
          <w:sz w:val="28"/>
          <w:szCs w:val="28"/>
          <w:lang w:val="uk-UA"/>
        </w:rPr>
        <w:t>БОРІВСЬКОЇ СЕЛИЩНОЇ РАДИ</w:t>
      </w:r>
    </w:p>
    <w:p w:rsidR="00917B7E" w:rsidRDefault="00917B7E" w:rsidP="00917B7E">
      <w:pPr>
        <w:autoSpaceDE w:val="0"/>
        <w:autoSpaceDN w:val="0"/>
        <w:adjustRightInd w:val="0"/>
        <w:spacing w:after="200"/>
        <w:rPr>
          <w:sz w:val="28"/>
          <w:szCs w:val="28"/>
          <w:lang w:val="uk-UA"/>
        </w:rPr>
      </w:pPr>
    </w:p>
    <w:p w:rsidR="00917B7E" w:rsidRDefault="00917B7E" w:rsidP="00917B7E">
      <w:pPr>
        <w:autoSpaceDE w:val="0"/>
        <w:autoSpaceDN w:val="0"/>
        <w:adjustRightInd w:val="0"/>
        <w:spacing w:after="200"/>
        <w:rPr>
          <w:sz w:val="28"/>
          <w:szCs w:val="28"/>
          <w:lang w:val="uk-UA"/>
        </w:rPr>
      </w:pPr>
    </w:p>
    <w:p w:rsidR="00917B7E" w:rsidRDefault="00917B7E" w:rsidP="00917B7E">
      <w:pPr>
        <w:autoSpaceDE w:val="0"/>
        <w:autoSpaceDN w:val="0"/>
        <w:adjustRightInd w:val="0"/>
        <w:spacing w:after="200"/>
        <w:rPr>
          <w:sz w:val="28"/>
          <w:szCs w:val="28"/>
          <w:lang w:val="uk-UA"/>
        </w:rPr>
      </w:pPr>
    </w:p>
    <w:p w:rsidR="00917B7E" w:rsidRDefault="00917B7E" w:rsidP="00917B7E">
      <w:pPr>
        <w:autoSpaceDE w:val="0"/>
        <w:autoSpaceDN w:val="0"/>
        <w:adjustRightInd w:val="0"/>
        <w:spacing w:after="200"/>
        <w:rPr>
          <w:sz w:val="28"/>
          <w:szCs w:val="28"/>
          <w:lang w:val="uk-UA"/>
        </w:rPr>
      </w:pPr>
    </w:p>
    <w:p w:rsidR="00917B7E" w:rsidRDefault="00917B7E" w:rsidP="00917B7E">
      <w:pPr>
        <w:autoSpaceDE w:val="0"/>
        <w:autoSpaceDN w:val="0"/>
        <w:adjustRightInd w:val="0"/>
        <w:spacing w:after="200"/>
        <w:rPr>
          <w:sz w:val="28"/>
          <w:szCs w:val="28"/>
          <w:lang w:val="uk-UA"/>
        </w:rPr>
      </w:pPr>
    </w:p>
    <w:p w:rsidR="00917B7E" w:rsidRDefault="00917B7E" w:rsidP="00917B7E">
      <w:pPr>
        <w:autoSpaceDE w:val="0"/>
        <w:autoSpaceDN w:val="0"/>
        <w:adjustRightInd w:val="0"/>
        <w:spacing w:after="200"/>
        <w:rPr>
          <w:sz w:val="28"/>
          <w:szCs w:val="28"/>
          <w:lang w:val="uk-UA"/>
        </w:rPr>
      </w:pPr>
    </w:p>
    <w:p w:rsidR="00917B7E" w:rsidRDefault="00917B7E" w:rsidP="00917B7E">
      <w:pPr>
        <w:autoSpaceDE w:val="0"/>
        <w:autoSpaceDN w:val="0"/>
        <w:adjustRightInd w:val="0"/>
        <w:spacing w:after="200"/>
        <w:rPr>
          <w:sz w:val="28"/>
          <w:szCs w:val="28"/>
          <w:lang w:val="uk-UA"/>
        </w:rPr>
      </w:pPr>
    </w:p>
    <w:p w:rsidR="00917B7E" w:rsidRDefault="00917B7E" w:rsidP="00917B7E">
      <w:pPr>
        <w:autoSpaceDE w:val="0"/>
        <w:autoSpaceDN w:val="0"/>
        <w:adjustRightInd w:val="0"/>
        <w:spacing w:after="200"/>
        <w:jc w:val="center"/>
        <w:rPr>
          <w:sz w:val="28"/>
          <w:szCs w:val="28"/>
          <w:lang w:val="uk-UA"/>
        </w:rPr>
      </w:pPr>
      <w:proofErr w:type="spellStart"/>
      <w:r>
        <w:rPr>
          <w:sz w:val="28"/>
          <w:szCs w:val="28"/>
          <w:lang w:val="uk-UA"/>
        </w:rPr>
        <w:t>смт.Борова</w:t>
      </w:r>
      <w:proofErr w:type="spellEnd"/>
      <w:r>
        <w:rPr>
          <w:sz w:val="28"/>
          <w:szCs w:val="28"/>
          <w:lang w:val="uk-UA"/>
        </w:rPr>
        <w:t xml:space="preserve"> </w:t>
      </w:r>
    </w:p>
    <w:p w:rsidR="00917B7E" w:rsidRDefault="00917B7E" w:rsidP="00917B7E">
      <w:pPr>
        <w:autoSpaceDE w:val="0"/>
        <w:autoSpaceDN w:val="0"/>
        <w:adjustRightInd w:val="0"/>
        <w:spacing w:after="200"/>
        <w:jc w:val="center"/>
        <w:rPr>
          <w:sz w:val="28"/>
          <w:szCs w:val="28"/>
          <w:lang w:val="uk-UA"/>
        </w:rPr>
      </w:pPr>
      <w:r>
        <w:rPr>
          <w:sz w:val="28"/>
          <w:szCs w:val="28"/>
          <w:lang w:val="uk-UA"/>
        </w:rPr>
        <w:t>Ізюмського району Харківської області</w:t>
      </w:r>
    </w:p>
    <w:p w:rsidR="00917B7E" w:rsidRDefault="00917B7E" w:rsidP="00917B7E">
      <w:pPr>
        <w:autoSpaceDE w:val="0"/>
        <w:autoSpaceDN w:val="0"/>
        <w:adjustRightInd w:val="0"/>
        <w:spacing w:after="200"/>
        <w:jc w:val="center"/>
        <w:rPr>
          <w:sz w:val="28"/>
          <w:szCs w:val="28"/>
          <w:lang w:val="uk-UA"/>
        </w:rPr>
      </w:pPr>
      <w:r>
        <w:rPr>
          <w:sz w:val="28"/>
          <w:szCs w:val="28"/>
          <w:lang w:val="uk-UA"/>
        </w:rPr>
        <w:t>2020 р.</w:t>
      </w:r>
    </w:p>
    <w:p w:rsidR="00917B7E" w:rsidRDefault="00917B7E" w:rsidP="00917B7E">
      <w:pPr>
        <w:autoSpaceDE w:val="0"/>
        <w:autoSpaceDN w:val="0"/>
        <w:adjustRightInd w:val="0"/>
        <w:spacing w:after="200"/>
        <w:jc w:val="center"/>
        <w:rPr>
          <w:sz w:val="28"/>
          <w:szCs w:val="28"/>
          <w:lang w:val="uk-UA"/>
        </w:rPr>
      </w:pPr>
    </w:p>
    <w:p w:rsidR="00917B7E" w:rsidRPr="00F63C9D" w:rsidRDefault="00917B7E" w:rsidP="00917B7E">
      <w:pPr>
        <w:autoSpaceDE w:val="0"/>
        <w:autoSpaceDN w:val="0"/>
        <w:adjustRightInd w:val="0"/>
        <w:spacing w:after="200"/>
        <w:jc w:val="center"/>
        <w:rPr>
          <w:rFonts w:ascii="Times New Roman CYR" w:hAnsi="Times New Roman CYR" w:cs="Times New Roman CYR"/>
          <w:b/>
          <w:sz w:val="28"/>
          <w:szCs w:val="28"/>
          <w:lang w:val="uk-UA"/>
        </w:rPr>
      </w:pPr>
      <w:r w:rsidRPr="00F63C9D">
        <w:rPr>
          <w:b/>
          <w:sz w:val="28"/>
          <w:szCs w:val="28"/>
          <w:lang w:val="uk-UA"/>
        </w:rPr>
        <w:t xml:space="preserve">1. </w:t>
      </w:r>
      <w:r w:rsidRPr="00F63C9D">
        <w:rPr>
          <w:rFonts w:ascii="Times New Roman CYR" w:hAnsi="Times New Roman CYR" w:cs="Times New Roman CYR"/>
          <w:b/>
          <w:sz w:val="28"/>
          <w:szCs w:val="28"/>
          <w:lang w:val="uk-UA"/>
        </w:rPr>
        <w:t>Загальні положення</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Фінансовий  відділ  Борівської  селищної  ради  (далі  –  Фінансовий  відділ) є виконавчим органом  Борівської селищної ради, утворюється  радою  відповідно до Закону України </w:t>
      </w:r>
      <w:r w:rsidRPr="00F63C9D">
        <w:rPr>
          <w:sz w:val="28"/>
          <w:szCs w:val="28"/>
          <w:lang w:val="uk-UA"/>
        </w:rPr>
        <w:t>«</w:t>
      </w:r>
      <w:r>
        <w:rPr>
          <w:rFonts w:ascii="Times New Roman CYR" w:hAnsi="Times New Roman CYR" w:cs="Times New Roman CYR"/>
          <w:sz w:val="28"/>
          <w:szCs w:val="28"/>
          <w:lang w:val="uk-UA"/>
        </w:rPr>
        <w:t>Про місцеве самоврядування в Україні</w:t>
      </w:r>
      <w:r w:rsidRPr="00F63C9D">
        <w:rPr>
          <w:sz w:val="28"/>
          <w:szCs w:val="28"/>
          <w:lang w:val="uk-UA"/>
        </w:rPr>
        <w:t xml:space="preserve">». </w:t>
      </w:r>
      <w:r>
        <w:rPr>
          <w:rFonts w:ascii="Times New Roman CYR" w:hAnsi="Times New Roman CYR" w:cs="Times New Roman CYR"/>
          <w:sz w:val="28"/>
          <w:szCs w:val="28"/>
          <w:lang w:val="uk-UA"/>
        </w:rPr>
        <w:t>Фінансовий відділ є підзвітним, підконтрольним  селищній  раді,  а  з  питань  здійснення  делегованих  йому  повноважень органів виконавчої влади  -  також підконтрольним відповідним органам виконавчої влади та  підпорядкований  її  виконавчому  комітету,  селищному  голові,  а  також  підзвітний  та підконтрольний  Департаменту  фінансів  обласної  державної  адміністрації,  Міністерству фінансів України.</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своїй діяльності Фінансовий відділ керується  Конституцією  України, законами України, Бюджетним кодексом України, актами  Президента України, Кабінету Міністрів України, Верховної Ради України,  наказами Міністерства фінансів України, наказами та інструкціями  Державної казначейської служби України, рішеннями селищної ради, розпорядженнями селищного голови, а також цим Положенням.</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Повне найменування </w:t>
      </w:r>
      <w:proofErr w:type="spellStart"/>
      <w:r>
        <w:rPr>
          <w:rFonts w:ascii="Times New Roman CYR" w:hAnsi="Times New Roman CYR" w:cs="Times New Roman CYR"/>
          <w:sz w:val="28"/>
          <w:szCs w:val="28"/>
          <w:lang w:val="uk-UA"/>
        </w:rPr>
        <w:t>юридичноi</w:t>
      </w:r>
      <w:proofErr w:type="spellEnd"/>
      <w:r>
        <w:rPr>
          <w:rFonts w:ascii="Times New Roman CYR" w:hAnsi="Times New Roman CYR" w:cs="Times New Roman CYR"/>
          <w:sz w:val="28"/>
          <w:szCs w:val="28"/>
          <w:lang w:val="uk-UA"/>
        </w:rPr>
        <w:t xml:space="preserve"> особи:</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Фiнансовий</w:t>
      </w:r>
      <w:proofErr w:type="spellEnd"/>
      <w:r>
        <w:rPr>
          <w:rFonts w:ascii="Times New Roman CYR" w:hAnsi="Times New Roman CYR" w:cs="Times New Roman CYR"/>
          <w:sz w:val="28"/>
          <w:szCs w:val="28"/>
          <w:lang w:val="uk-UA"/>
        </w:rPr>
        <w:t xml:space="preserve"> відділ Борівської селищної ради; </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Скорочене найменування юридичної особи:</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Фінвідділ Борівської селищної ради; </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Місцезнаходження юридичної особи: </w:t>
      </w:r>
    </w:p>
    <w:p w:rsidR="00917B7E" w:rsidRPr="00C51912"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sidRPr="00C51912">
        <w:rPr>
          <w:sz w:val="28"/>
          <w:szCs w:val="28"/>
        </w:rPr>
        <w:t>6380</w:t>
      </w:r>
      <w:r w:rsidRPr="00C51912">
        <w:rPr>
          <w:sz w:val="28"/>
          <w:szCs w:val="28"/>
          <w:lang w:val="en-US"/>
        </w:rPr>
        <w:t>l</w:t>
      </w:r>
      <w:r w:rsidRPr="00C51912">
        <w:rPr>
          <w:sz w:val="28"/>
          <w:szCs w:val="28"/>
        </w:rPr>
        <w:t xml:space="preserve"> , </w:t>
      </w:r>
      <w:r w:rsidRPr="00C51912">
        <w:rPr>
          <w:rFonts w:ascii="Times New Roman CYR" w:hAnsi="Times New Roman CYR" w:cs="Times New Roman CYR"/>
          <w:sz w:val="28"/>
          <w:szCs w:val="28"/>
          <w:lang w:val="uk-UA"/>
        </w:rPr>
        <w:t xml:space="preserve">Харківська область, </w:t>
      </w:r>
      <w:r>
        <w:rPr>
          <w:rFonts w:ascii="Times New Roman CYR" w:hAnsi="Times New Roman CYR" w:cs="Times New Roman CYR"/>
          <w:sz w:val="28"/>
          <w:szCs w:val="28"/>
          <w:lang w:val="uk-UA"/>
        </w:rPr>
        <w:t>Ізюмський</w:t>
      </w:r>
      <w:r w:rsidRPr="00C51912">
        <w:rPr>
          <w:rFonts w:ascii="Times New Roman CYR" w:hAnsi="Times New Roman CYR" w:cs="Times New Roman CYR"/>
          <w:sz w:val="28"/>
          <w:szCs w:val="28"/>
          <w:lang w:val="uk-UA"/>
        </w:rPr>
        <w:t xml:space="preserve"> район, селище </w:t>
      </w:r>
      <w:proofErr w:type="gramStart"/>
      <w:r w:rsidRPr="00C51912">
        <w:rPr>
          <w:rFonts w:ascii="Times New Roman CYR" w:hAnsi="Times New Roman CYR" w:cs="Times New Roman CYR"/>
          <w:sz w:val="28"/>
          <w:szCs w:val="28"/>
          <w:lang w:val="uk-UA"/>
        </w:rPr>
        <w:t>м</w:t>
      </w:r>
      <w:proofErr w:type="gramEnd"/>
      <w:r w:rsidRPr="00C51912">
        <w:rPr>
          <w:rFonts w:ascii="Times New Roman CYR" w:hAnsi="Times New Roman CYR" w:cs="Times New Roman CYR"/>
          <w:sz w:val="28"/>
          <w:szCs w:val="28"/>
          <w:lang w:val="uk-UA"/>
        </w:rPr>
        <w:t>іського типу Борова, вулиця Миру, 19.</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Фінансовий відділ є юридичною особою публічного права, має самостійний баланс, рахунки  в  органах  Державної  казначейської  служби  України,  печатку  із  зображенням Державного Герба України та своїм найменуванням, власні бланки та штампи.</w:t>
      </w:r>
    </w:p>
    <w:p w:rsidR="00917B7E" w:rsidRPr="00F63C9D" w:rsidRDefault="00917B7E" w:rsidP="00917B7E">
      <w:pPr>
        <w:autoSpaceDE w:val="0"/>
        <w:autoSpaceDN w:val="0"/>
        <w:adjustRightInd w:val="0"/>
        <w:spacing w:after="200"/>
        <w:jc w:val="center"/>
        <w:rPr>
          <w:rFonts w:ascii="Times New Roman CYR" w:hAnsi="Times New Roman CYR" w:cs="Times New Roman CYR"/>
          <w:b/>
          <w:sz w:val="28"/>
          <w:szCs w:val="28"/>
          <w:lang w:val="uk-UA"/>
        </w:rPr>
      </w:pPr>
      <w:r w:rsidRPr="00D1430F">
        <w:rPr>
          <w:sz w:val="28"/>
          <w:szCs w:val="28"/>
          <w:lang w:val="uk-UA"/>
        </w:rPr>
        <w:t>2</w:t>
      </w:r>
      <w:r w:rsidRPr="00D1430F">
        <w:rPr>
          <w:b/>
          <w:sz w:val="28"/>
          <w:szCs w:val="28"/>
          <w:lang w:val="uk-UA"/>
        </w:rPr>
        <w:t>.</w:t>
      </w:r>
      <w:r>
        <w:rPr>
          <w:rFonts w:ascii="Times New Roman CYR" w:hAnsi="Times New Roman CYR" w:cs="Times New Roman CYR"/>
          <w:b/>
          <w:sz w:val="28"/>
          <w:szCs w:val="28"/>
          <w:lang w:val="uk-UA"/>
        </w:rPr>
        <w:t xml:space="preserve">Завдання та функції Фінансового відділу </w:t>
      </w:r>
    </w:p>
    <w:p w:rsidR="00917B7E" w:rsidRPr="00F63C9D"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rFonts w:ascii="Times New Roman CYR" w:hAnsi="Times New Roman CYR" w:cs="Times New Roman CYR"/>
          <w:sz w:val="28"/>
          <w:szCs w:val="28"/>
          <w:lang w:val="uk-UA"/>
        </w:rPr>
        <w:t>Основними завданнями Фінансового відділу є:</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забезпечення реалізації державної бюджетної політики на території Борівської селищної ради (далі – селищної ради);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проведення разом з іншими виконавчими органами селищної ради, структурними </w:t>
      </w:r>
      <w:proofErr w:type="gramStart"/>
      <w:r>
        <w:rPr>
          <w:rFonts w:ascii="Times New Roman CYR" w:hAnsi="Times New Roman CYR" w:cs="Times New Roman CYR"/>
          <w:sz w:val="28"/>
          <w:szCs w:val="28"/>
          <w:lang w:val="uk-UA"/>
        </w:rPr>
        <w:t>п</w:t>
      </w:r>
      <w:proofErr w:type="gramEnd"/>
      <w:r>
        <w:rPr>
          <w:rFonts w:ascii="Times New Roman CYR" w:hAnsi="Times New Roman CYR" w:cs="Times New Roman CYR"/>
          <w:sz w:val="28"/>
          <w:szCs w:val="28"/>
          <w:lang w:val="uk-UA"/>
        </w:rPr>
        <w:t>ідрозділами  ради  аналізу  фінансово-економічного  стану  територіальної  громади, перспектив її подальшого розвитку;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lastRenderedPageBreak/>
        <w:t xml:space="preserve">-  </w:t>
      </w:r>
      <w:r>
        <w:rPr>
          <w:rFonts w:ascii="Times New Roman CYR" w:hAnsi="Times New Roman CYR" w:cs="Times New Roman CYR"/>
          <w:sz w:val="28"/>
          <w:szCs w:val="28"/>
          <w:lang w:val="uk-UA"/>
        </w:rPr>
        <w:t xml:space="preserve">розроблення  в  установленому  порядку  проекту  селищного  бюджету  та  його прогнозу  на  середньостроковий період  і  подання  їх  на  попередній  розгляд  та  схвалення виконавчим комітетом </w:t>
      </w:r>
      <w:proofErr w:type="gramStart"/>
      <w:r>
        <w:rPr>
          <w:rFonts w:ascii="Times New Roman CYR" w:hAnsi="Times New Roman CYR" w:cs="Times New Roman CYR"/>
          <w:sz w:val="28"/>
          <w:szCs w:val="28"/>
          <w:lang w:val="uk-UA"/>
        </w:rPr>
        <w:t>ради</w:t>
      </w:r>
      <w:proofErr w:type="gramEnd"/>
      <w:r>
        <w:rPr>
          <w:rFonts w:ascii="Times New Roman CYR" w:hAnsi="Times New Roman CYR" w:cs="Times New Roman CYR"/>
          <w:sz w:val="28"/>
          <w:szCs w:val="28"/>
          <w:lang w:val="uk-UA"/>
        </w:rPr>
        <w:t>;</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складання та виконання в установленому порядку розпису селищного бюджету;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забезпечення ефективного і цільового використання бюджетних кошті</w:t>
      </w:r>
      <w:proofErr w:type="gramStart"/>
      <w:r>
        <w:rPr>
          <w:rFonts w:ascii="Times New Roman CYR" w:hAnsi="Times New Roman CYR" w:cs="Times New Roman CYR"/>
          <w:sz w:val="28"/>
          <w:szCs w:val="28"/>
          <w:lang w:val="uk-UA"/>
        </w:rPr>
        <w:t>в</w:t>
      </w:r>
      <w:proofErr w:type="gramEnd"/>
      <w:r>
        <w:rPr>
          <w:rFonts w:ascii="Times New Roman CYR" w:hAnsi="Times New Roman CYR" w:cs="Times New Roman CYR"/>
          <w:sz w:val="28"/>
          <w:szCs w:val="28"/>
          <w:lang w:val="uk-UA"/>
        </w:rPr>
        <w:t>;</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розробка  пропозицій  щодо  удосконалення  методів  фінансового  і  </w:t>
      </w:r>
      <w:proofErr w:type="gramStart"/>
      <w:r>
        <w:rPr>
          <w:rFonts w:ascii="Times New Roman CYR" w:hAnsi="Times New Roman CYR" w:cs="Times New Roman CYR"/>
          <w:sz w:val="28"/>
          <w:szCs w:val="28"/>
          <w:lang w:val="uk-UA"/>
        </w:rPr>
        <w:t>бюджетного</w:t>
      </w:r>
      <w:proofErr w:type="gramEnd"/>
      <w:r>
        <w:rPr>
          <w:rFonts w:ascii="Times New Roman CYR" w:hAnsi="Times New Roman CYR" w:cs="Times New Roman CYR"/>
          <w:sz w:val="28"/>
          <w:szCs w:val="28"/>
          <w:lang w:val="uk-UA"/>
        </w:rPr>
        <w:t xml:space="preserve"> планування та здійснення витрат;</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здійснення  загальної  організації  та  управління  виконанням  селищного бюджету, </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координація в межах своєї компетенції діяльності учасників </w:t>
      </w:r>
      <w:proofErr w:type="gramStart"/>
      <w:r>
        <w:rPr>
          <w:rFonts w:ascii="Times New Roman CYR" w:hAnsi="Times New Roman CYR" w:cs="Times New Roman CYR"/>
          <w:sz w:val="28"/>
          <w:szCs w:val="28"/>
          <w:lang w:val="uk-UA"/>
        </w:rPr>
        <w:t>бюджетного</w:t>
      </w:r>
      <w:proofErr w:type="gramEnd"/>
      <w:r>
        <w:rPr>
          <w:rFonts w:ascii="Times New Roman CYR" w:hAnsi="Times New Roman CYR" w:cs="Times New Roman CYR"/>
          <w:sz w:val="28"/>
          <w:szCs w:val="28"/>
          <w:lang w:val="uk-UA"/>
        </w:rPr>
        <w:t xml:space="preserve"> процесу з питань виконання бюджету;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представлення прогнозу бюджету та проекту  </w:t>
      </w:r>
      <w:proofErr w:type="gramStart"/>
      <w:r>
        <w:rPr>
          <w:rFonts w:ascii="Times New Roman CYR" w:hAnsi="Times New Roman CYR" w:cs="Times New Roman CYR"/>
          <w:sz w:val="28"/>
          <w:szCs w:val="28"/>
          <w:lang w:val="uk-UA"/>
        </w:rPr>
        <w:t>р</w:t>
      </w:r>
      <w:proofErr w:type="gramEnd"/>
      <w:r>
        <w:rPr>
          <w:rFonts w:ascii="Times New Roman CYR" w:hAnsi="Times New Roman CYR" w:cs="Times New Roman CYR"/>
          <w:sz w:val="28"/>
          <w:szCs w:val="28"/>
          <w:lang w:val="uk-UA"/>
        </w:rPr>
        <w:t xml:space="preserve">ішення про бюджет селищної ради, схвалених виконавчим комітетом, на засіданнях постійних комісій та пленарних засіданнях селищної ради; </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здійснення контролю за дотриманням </w:t>
      </w:r>
      <w:proofErr w:type="gramStart"/>
      <w:r>
        <w:rPr>
          <w:rFonts w:ascii="Times New Roman CYR" w:hAnsi="Times New Roman CYR" w:cs="Times New Roman CYR"/>
          <w:sz w:val="28"/>
          <w:szCs w:val="28"/>
          <w:lang w:val="uk-UA"/>
        </w:rPr>
        <w:t>бюджетного</w:t>
      </w:r>
      <w:proofErr w:type="gramEnd"/>
      <w:r>
        <w:rPr>
          <w:rFonts w:ascii="Times New Roman CYR" w:hAnsi="Times New Roman CYR" w:cs="Times New Roman CYR"/>
          <w:sz w:val="28"/>
          <w:szCs w:val="28"/>
          <w:lang w:val="uk-UA"/>
        </w:rPr>
        <w:t xml:space="preserve"> законодавства на усіх стадіях бюджетного процесу.</w:t>
      </w:r>
    </w:p>
    <w:p w:rsidR="00917B7E" w:rsidRPr="00D1430F"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D1430F">
        <w:rPr>
          <w:rFonts w:ascii="Times New Roman CYR" w:hAnsi="Times New Roman CYR" w:cs="Times New Roman CYR"/>
          <w:sz w:val="28"/>
          <w:szCs w:val="28"/>
          <w:lang w:val="uk-UA"/>
        </w:rPr>
        <w:t>Фінансовий відділ відповідно до покладених на нього завдань:</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забезпечує  реалізацію  державної  бюджетної  політики  в  межах  відповідної територіальної громади;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організовує  виконання  Конституції  і  законів  України,  актів  Президента  України, Кабінету Міністрів України, наказів Міністерства фінансів України та здійснення контролю за їх реалізацією;</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забезпечує у </w:t>
      </w:r>
      <w:proofErr w:type="gramStart"/>
      <w:r>
        <w:rPr>
          <w:rFonts w:ascii="Times New Roman CYR" w:hAnsi="Times New Roman CYR" w:cs="Times New Roman CYR"/>
          <w:sz w:val="28"/>
          <w:szCs w:val="28"/>
          <w:lang w:val="uk-UA"/>
        </w:rPr>
        <w:t>межах</w:t>
      </w:r>
      <w:proofErr w:type="gramEnd"/>
      <w:r>
        <w:rPr>
          <w:rFonts w:ascii="Times New Roman CYR" w:hAnsi="Times New Roman CYR" w:cs="Times New Roman CYR"/>
          <w:sz w:val="28"/>
          <w:szCs w:val="28"/>
          <w:lang w:val="uk-UA"/>
        </w:rPr>
        <w:t xml:space="preserve"> своїх повноважень захист прав і законних інтересів фізичних та юридичних осіб;</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готує пропозиції щодо фінансового забезпечення заходів </w:t>
      </w:r>
      <w:proofErr w:type="gramStart"/>
      <w:r>
        <w:rPr>
          <w:rFonts w:ascii="Times New Roman CYR" w:hAnsi="Times New Roman CYR" w:cs="Times New Roman CYR"/>
          <w:sz w:val="28"/>
          <w:szCs w:val="28"/>
          <w:lang w:val="uk-UA"/>
        </w:rPr>
        <w:t>соц</w:t>
      </w:r>
      <w:proofErr w:type="gramEnd"/>
      <w:r>
        <w:rPr>
          <w:rFonts w:ascii="Times New Roman CYR" w:hAnsi="Times New Roman CYR" w:cs="Times New Roman CYR"/>
          <w:sz w:val="28"/>
          <w:szCs w:val="28"/>
          <w:lang w:val="uk-UA"/>
        </w:rPr>
        <w:t>іально-економічного розвитку територіальної громади;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бере  участь  у  розробленні  балансу  фінансових  ресурсів  селищної ради,  аналізує соціально-економічні показники розвитку територіальної громади  та  враховує  їх  під  час складання проекту та прогнозу селищного бюджету;</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вносить пропозиції щодо </w:t>
      </w:r>
      <w:proofErr w:type="spellStart"/>
      <w:r>
        <w:rPr>
          <w:rFonts w:ascii="Times New Roman CYR" w:hAnsi="Times New Roman CYR" w:cs="Times New Roman CYR"/>
          <w:sz w:val="28"/>
          <w:szCs w:val="28"/>
          <w:lang w:val="uk-UA"/>
        </w:rPr>
        <w:t>проєкту</w:t>
      </w:r>
      <w:proofErr w:type="spellEnd"/>
      <w:r>
        <w:rPr>
          <w:rFonts w:ascii="Times New Roman CYR" w:hAnsi="Times New Roman CYR" w:cs="Times New Roman CYR"/>
          <w:sz w:val="28"/>
          <w:szCs w:val="28"/>
          <w:lang w:val="uk-UA"/>
        </w:rPr>
        <w:t xml:space="preserve"> селищного бюджету; </w:t>
      </w:r>
    </w:p>
    <w:p w:rsidR="00917B7E" w:rsidRDefault="00917B7E" w:rsidP="00917B7E">
      <w:pPr>
        <w:autoSpaceDE w:val="0"/>
        <w:autoSpaceDN w:val="0"/>
        <w:adjustRightInd w:val="0"/>
        <w:spacing w:after="200"/>
        <w:rPr>
          <w:sz w:val="28"/>
          <w:szCs w:val="28"/>
          <w:lang w:val="uk-UA"/>
        </w:rPr>
      </w:pP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бере участь 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підготовці  заходів  щодо  розвитку  територіальної  громади  та  регіонального розвитку; погодженні  </w:t>
      </w:r>
      <w:proofErr w:type="spellStart"/>
      <w:r>
        <w:rPr>
          <w:rFonts w:ascii="Times New Roman CYR" w:hAnsi="Times New Roman CYR" w:cs="Times New Roman CYR"/>
          <w:sz w:val="28"/>
          <w:szCs w:val="28"/>
          <w:lang w:val="uk-UA"/>
        </w:rPr>
        <w:t>проєктів</w:t>
      </w:r>
      <w:proofErr w:type="spellEnd"/>
      <w:r>
        <w:rPr>
          <w:rFonts w:ascii="Times New Roman CYR" w:hAnsi="Times New Roman CYR" w:cs="Times New Roman CYR"/>
          <w:sz w:val="28"/>
          <w:szCs w:val="28"/>
          <w:lang w:val="uk-UA"/>
        </w:rPr>
        <w:t xml:space="preserve">  нормативно-правових  актів,  розроблених  іншими виконавчими органами та структурними підрозділами селищної ради;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розробленні </w:t>
      </w:r>
      <w:proofErr w:type="spellStart"/>
      <w:r>
        <w:rPr>
          <w:rFonts w:ascii="Times New Roman CYR" w:hAnsi="Times New Roman CYR" w:cs="Times New Roman CYR"/>
          <w:sz w:val="28"/>
          <w:szCs w:val="28"/>
          <w:lang w:val="uk-UA"/>
        </w:rPr>
        <w:t>проєктів</w:t>
      </w:r>
      <w:proofErr w:type="spellEnd"/>
      <w:r>
        <w:rPr>
          <w:rFonts w:ascii="Times New Roman CYR" w:hAnsi="Times New Roman CYR" w:cs="Times New Roman CYR"/>
          <w:sz w:val="28"/>
          <w:szCs w:val="28"/>
          <w:lang w:val="uk-UA"/>
        </w:rPr>
        <w:t xml:space="preserve"> нормативно - правових актів, головними розробниками ;</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Pr>
          <w:rFonts w:ascii="Times New Roman CYR" w:hAnsi="Times New Roman CYR" w:cs="Times New Roman CYR"/>
          <w:sz w:val="28"/>
          <w:szCs w:val="28"/>
          <w:lang w:val="uk-UA"/>
        </w:rPr>
        <w:t>яких є інші виконавчі органи та структурні підрозділи селищної ради ;</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підготовці пропозицій стосовно доцільності запровадження місцевих податків, зборів, пільг;</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розробленні </w:t>
      </w:r>
      <w:proofErr w:type="spellStart"/>
      <w:r>
        <w:rPr>
          <w:rFonts w:ascii="Times New Roman CYR" w:hAnsi="Times New Roman CYR" w:cs="Times New Roman CYR"/>
          <w:sz w:val="28"/>
          <w:szCs w:val="28"/>
          <w:lang w:val="uk-UA"/>
        </w:rPr>
        <w:t>проєктів</w:t>
      </w:r>
      <w:proofErr w:type="spellEnd"/>
      <w:r>
        <w:rPr>
          <w:rFonts w:ascii="Times New Roman CYR" w:hAnsi="Times New Roman CYR" w:cs="Times New Roman CYR"/>
          <w:sz w:val="28"/>
          <w:szCs w:val="28"/>
          <w:lang w:val="uk-UA"/>
        </w:rPr>
        <w:t xml:space="preserve"> розпоряджень голови селищної ради;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аналізує  соціально-економічні  показники  розвитку  територіальної  громади  та враховує їх під час складання </w:t>
      </w:r>
      <w:proofErr w:type="spellStart"/>
      <w:r>
        <w:rPr>
          <w:rFonts w:ascii="Times New Roman CYR" w:hAnsi="Times New Roman CYR" w:cs="Times New Roman CYR"/>
          <w:sz w:val="28"/>
          <w:szCs w:val="28"/>
          <w:lang w:val="uk-UA"/>
        </w:rPr>
        <w:t>проєкту</w:t>
      </w:r>
      <w:proofErr w:type="spellEnd"/>
      <w:r>
        <w:rPr>
          <w:rFonts w:ascii="Times New Roman CYR" w:hAnsi="Times New Roman CYR" w:cs="Times New Roman CYR"/>
          <w:sz w:val="28"/>
          <w:szCs w:val="28"/>
          <w:lang w:val="uk-UA"/>
        </w:rPr>
        <w:t xml:space="preserve"> селищного бюджету;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забезпечує здійснення заходів щодо запобігання і протидії корупції;</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розробляє і доводить до відома головних розпорядників бюджетних  коштів селищного бюджету інструкції з підготовки  бюджетних пропозицій до  прогнозу селищного бюджету;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проводить  під  час  складання  і  розгляду  прогнозу  селищного  бюджету  аналіз бюджетних пропозицій, поданих головним розпорядником бюджетних коштів;</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приймає  рішення  про  включення  бюджетної  пропозиції  до  прогнозу  селищного бюджету;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розробляє  і  доводить  до  відома  головних  розпорядників  бюджетних  коштів селищного бюджету інструкції з підготовки бюджетних запитів;</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визначає  порядок  та  строки  розроблення  бюджетних  запитів  головними розпорядниками бюджетних коштів;</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проводить  під  час  складання  і  розгляду  </w:t>
      </w:r>
      <w:proofErr w:type="spellStart"/>
      <w:r>
        <w:rPr>
          <w:rFonts w:ascii="Times New Roman CYR" w:hAnsi="Times New Roman CYR" w:cs="Times New Roman CYR"/>
          <w:sz w:val="28"/>
          <w:szCs w:val="28"/>
          <w:lang w:val="uk-UA"/>
        </w:rPr>
        <w:t>проєкту</w:t>
      </w:r>
      <w:proofErr w:type="spellEnd"/>
      <w:r>
        <w:rPr>
          <w:rFonts w:ascii="Times New Roman CYR" w:hAnsi="Times New Roman CYR" w:cs="Times New Roman CYR"/>
          <w:sz w:val="28"/>
          <w:szCs w:val="28"/>
          <w:lang w:val="uk-UA"/>
        </w:rPr>
        <w:t xml:space="preserve">  селищного бюджету  аналіз бюджетних  запитів,  поданих  головним  розпорядником  бюджетних  коштів,  щодо  його відповідності  меті,  пріоритетності,  а  також  дієвості  та  ефективності  використання бюджетних коштів; </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приймає  рішення  про  включення  бюджетного  запиту  до  пропозицій  до  </w:t>
      </w:r>
      <w:proofErr w:type="spellStart"/>
      <w:r>
        <w:rPr>
          <w:rFonts w:ascii="Times New Roman CYR" w:hAnsi="Times New Roman CYR" w:cs="Times New Roman CYR"/>
          <w:sz w:val="28"/>
          <w:szCs w:val="28"/>
          <w:lang w:val="uk-UA"/>
        </w:rPr>
        <w:t>проєкту</w:t>
      </w:r>
      <w:proofErr w:type="spellEnd"/>
      <w:r>
        <w:rPr>
          <w:rFonts w:ascii="Times New Roman CYR" w:hAnsi="Times New Roman CYR" w:cs="Times New Roman CYR"/>
          <w:sz w:val="28"/>
          <w:szCs w:val="28"/>
          <w:lang w:val="uk-UA"/>
        </w:rPr>
        <w:t xml:space="preserve"> селищного бюджету; </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Pr>
          <w:rFonts w:ascii="Times New Roman CYR" w:hAnsi="Times New Roman CYR" w:cs="Times New Roman CYR"/>
          <w:sz w:val="28"/>
          <w:szCs w:val="28"/>
          <w:lang w:val="uk-UA"/>
        </w:rPr>
        <w:t>бере участь у підготовці звітів селищного голови;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готує  самостійно  або  разом  з  іншими  виконавчими  органами  та  структурними підрозділами ради інформаційні та аналітичні матеріали для подання їх селищному голові;</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розробляє порядок складання і виконання розпису селищного бюджету;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складає і затверджує розпис селищного бюджету, вносить в установленому порядку зміни до нього, забезпечує протягом бюджетного періоду відповідність розпису селищного бюджету встановленим бюджетним призначенням; якщо до початку нового бюджетного періоду  не  прийнято  рішення  про  селищний  бюджет,  складає  та  затверджує  тимчасовий розпис селищного бюджету з обмеженнями, встановленими Бюджетним кодексом України;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складає  та  затверджує  паспорти  по  бюджетних  програмах,  виконання  яких безпосередньо забезпечує Фінансовий відділ;</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погоджує паспорти бюджетних програм головних розпорядників коштів селищного бюджету;</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Pr>
          <w:rFonts w:ascii="Times New Roman CYR" w:hAnsi="Times New Roman CYR" w:cs="Times New Roman CYR"/>
          <w:sz w:val="28"/>
          <w:szCs w:val="28"/>
          <w:lang w:val="uk-UA"/>
        </w:rPr>
        <w:t>здійснює розподіл та перерахування коштів з рахунків селищного бюджету головним  розпорядникам  бюджетних коштів та іншим бюджетам відповідно  до  вимог чинного законодавства;</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перевіряє правильність складення і затвердження кошторисів та планів використання коштів установами та організаціями, які фінансуються з селищного бюджету;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проводить експертизи селищних програм стосовно забезпеченості їх фінансовими ресурсами;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здійснює за участю органів, що контролюють справляння надходжень до бюджету, прогнозування та аналіз надходження доходів до селищного бюджету, вносить пропозиції щодо заходів з мобілізації додаткових надходжень до нього; </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організовує виконання селищного бюджету, забезпечує разом з територіальними органами Державної податкової служби України, Державної казначейської служби України, іншими структурними підрозділами ради надходження доходів до селищного бюджету та вживає заходів щодо ефективного витрачання бюджетних коштів;</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готує і подає селищній раді офіційний  висновок про перевиконання чи недовиконання дохідної частини загального фонду селищного бюджету, про обсяг залишків коштів загального та спеціального (крім власних надходжень) фондів селищного бюджету для прийняття рішення про внесення змін до селищного бюджету;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 рішенням селищної ради розміщує тимчасово вільні кошти селищного бюджету на вкладних (депозитних) рахунках банків;</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аналізує  бюджетну  та  фінансову  звітність  про  виконання  селищного бюджету  та інших  фінансових  звітів,  поданих  територіальними  органами  Державної  казначейської служби України;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інформує  селищного  голову  про  стан  виконання  селищного  бюджету  за  кожний звітний період і подає на розгляд селищної ради річний та квартальний звіти про виконання селищного бюджету;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розглядає  звернення  щодо  виділення  коштів  із  резервного  фонду  селищного бюджету та готує пропозиції щодо прийняття відповідних рішень;</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розглядає  у  встановленому  законодавством  порядку  звернення  громадян, підприємств, установ і організацій;</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опрацьовує запити і звернення народних депутатів України та депутатів селищної ради;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погоджує  висновки  та  подання  контролюючих  органів  щодо  повернення помилково чи надміру зарахованих коштів з селищного бюджету; </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погоджує  рішення  Державної  податкової  служби  щодо  надання  розстрочення (відстрочення) податкових зобов’язань або податкового боргу за місцевими податками та зборами;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опрацьовує висновки постійних комісій селищної ради;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готує (бере участь у підготовці) </w:t>
      </w:r>
      <w:proofErr w:type="spellStart"/>
      <w:r>
        <w:rPr>
          <w:rFonts w:ascii="Times New Roman CYR" w:hAnsi="Times New Roman CYR" w:cs="Times New Roman CYR"/>
          <w:sz w:val="28"/>
          <w:szCs w:val="28"/>
          <w:lang w:val="uk-UA"/>
        </w:rPr>
        <w:t>проєктів</w:t>
      </w:r>
      <w:proofErr w:type="spellEnd"/>
      <w:r>
        <w:rPr>
          <w:rFonts w:ascii="Times New Roman CYR" w:hAnsi="Times New Roman CYR" w:cs="Times New Roman CYR"/>
          <w:sz w:val="28"/>
          <w:szCs w:val="28"/>
          <w:lang w:val="uk-UA"/>
        </w:rPr>
        <w:t xml:space="preserve"> угод, договорів, меморандумів, протоколів зустрічей делегацій і робочих груп у межах своїх повноважень;</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здійснює  контроль  за  дотриманням  бюджетного  законодавства  на  кожній  стадії бюджетного процесу;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застосовує попередження про неналежне виконання бюджетного законодавства з вимогою щодо усунення порушення бюджетного законодавства;</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приймає  рішення  про  застосування  визначених  Бюджетним  кодексом  України заходів впливу до учасників бюджетного процесу за порушення бюджетного законодавства у  межах  встановлених  повноважень,  на  підставі  протоколу  про  порушення  бюджетного законодавства або </w:t>
      </w:r>
      <w:proofErr w:type="spellStart"/>
      <w:r>
        <w:rPr>
          <w:rFonts w:ascii="Times New Roman CYR" w:hAnsi="Times New Roman CYR" w:cs="Times New Roman CYR"/>
          <w:sz w:val="28"/>
          <w:szCs w:val="28"/>
          <w:lang w:val="uk-UA"/>
        </w:rPr>
        <w:t>акта</w:t>
      </w:r>
      <w:proofErr w:type="spellEnd"/>
      <w:r>
        <w:rPr>
          <w:rFonts w:ascii="Times New Roman CYR" w:hAnsi="Times New Roman CYR" w:cs="Times New Roman CYR"/>
          <w:sz w:val="28"/>
          <w:szCs w:val="28"/>
          <w:lang w:val="uk-UA"/>
        </w:rPr>
        <w:t xml:space="preserve"> ревізії та доданих до них матеріалів, зокрема:</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Pr>
          <w:rFonts w:ascii="Times New Roman CYR" w:hAnsi="Times New Roman CYR" w:cs="Times New Roman CYR"/>
          <w:sz w:val="28"/>
          <w:szCs w:val="28"/>
          <w:lang w:val="uk-UA"/>
        </w:rPr>
        <w:t>зупинення операцій з бюджетними коштами;</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призупинення бюджетних асигнувань;</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Pr>
          <w:rFonts w:ascii="Times New Roman CYR" w:hAnsi="Times New Roman CYR" w:cs="Times New Roman CYR"/>
          <w:sz w:val="28"/>
          <w:szCs w:val="28"/>
          <w:lang w:val="uk-UA"/>
        </w:rPr>
        <w:t>зменшення бюджетних асигнувань;</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Pr>
          <w:rFonts w:ascii="Times New Roman CYR" w:hAnsi="Times New Roman CYR" w:cs="Times New Roman CYR"/>
          <w:sz w:val="28"/>
          <w:szCs w:val="28"/>
          <w:lang w:val="uk-UA"/>
        </w:rPr>
        <w:t>повернення бюджетних коштів до бюджету;</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Pr>
          <w:rFonts w:ascii="Times New Roman CYR" w:hAnsi="Times New Roman CYR" w:cs="Times New Roman CYR"/>
          <w:sz w:val="28"/>
          <w:szCs w:val="28"/>
          <w:lang w:val="uk-UA"/>
        </w:rPr>
        <w:t>безспірне вилучення коштів з бюджету;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забезпечує  доступ  до  публічної  інформації,  розпорядником  якої  є  Фінансовий відділ;</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постійно  інформує  населення  про  стан  здійснення  визначених  законом повноважень;</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  потреби  готує  документи  на  отримання  позики  в  територіальному  відділенні Державної казначейської служби України з єдиного казначейського рахунку для покриття тимчасових касових розривів, пов’язаних із забезпеченням захищених видатків;</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організовує роботу з укомплектування, зберігання, ведення обліку та використання архівних документів;</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забезпечує  у  межах  своїх  повноважень  реалізацію  державної  політики  стосовно захисту інформації з обмеженим доступом;</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бере участь у вирішенні відповідно до законодавства колективних трудових спорів (конфліктів);</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забезпечує захист персональних даних;</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забезпечує  створення  належних  виробничих  та  соціально-побутових  умов  для працівників Фінансового відділу; </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здійснює інші передбачені законом повноваження.</w:t>
      </w:r>
    </w:p>
    <w:p w:rsidR="00917B7E" w:rsidRDefault="00917B7E" w:rsidP="00917B7E">
      <w:pPr>
        <w:autoSpaceDE w:val="0"/>
        <w:autoSpaceDN w:val="0"/>
        <w:adjustRightInd w:val="0"/>
        <w:spacing w:after="200"/>
        <w:jc w:val="center"/>
        <w:rPr>
          <w:b/>
          <w:sz w:val="28"/>
          <w:szCs w:val="28"/>
          <w:lang w:val="uk-UA"/>
        </w:rPr>
      </w:pPr>
      <w:r>
        <w:rPr>
          <w:b/>
          <w:sz w:val="28"/>
          <w:szCs w:val="28"/>
          <w:lang w:val="uk-UA"/>
        </w:rPr>
        <w:t>3</w:t>
      </w:r>
      <w:r w:rsidRPr="00F63C9D">
        <w:rPr>
          <w:b/>
          <w:sz w:val="28"/>
          <w:szCs w:val="28"/>
          <w:lang w:val="uk-UA"/>
        </w:rPr>
        <w:t>.</w:t>
      </w:r>
      <w:r>
        <w:rPr>
          <w:b/>
          <w:sz w:val="28"/>
          <w:szCs w:val="28"/>
          <w:lang w:val="uk-UA"/>
        </w:rPr>
        <w:t>Права Фінансового відділу</w:t>
      </w:r>
    </w:p>
    <w:p w:rsidR="00917B7E" w:rsidRPr="00F63C9D"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rFonts w:ascii="Times New Roman CYR" w:hAnsi="Times New Roman CYR" w:cs="Times New Roman CYR"/>
          <w:sz w:val="28"/>
          <w:szCs w:val="28"/>
          <w:lang w:val="uk-UA"/>
        </w:rPr>
        <w:t>Фінансовий відділ має право:</w:t>
      </w:r>
      <w:r w:rsidRPr="00F63C9D">
        <w:rPr>
          <w:sz w:val="28"/>
          <w:szCs w:val="28"/>
          <w:lang w:val="uk-UA"/>
        </w:rPr>
        <w:t xml:space="preserve"> </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одержувати  в  установленому  законодавством  порядку  від  інших  виконавчих органів,  структурних  підрозділів  ради,  територіальних  органів  Державної  казначейської служби України, Державної податкової служби України, підприємств, установ та організацій незалежно від форми власності та їх посадових осіб документи, матеріали та інформацію з питань, що виникають під час складання, розгляду, затвердження і виконання бюджету та звітування про його виконання;</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 xml:space="preserve">залучати  фахівців  інших  виконавчих  органів,  структурних  підрозділів  ради, підприємств, установ та організацій, об’єднань громадян (за погодженням з їх керівниками) до розгляду питань, що належать до компетенції Фінансового відділу;  </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користуватися  в  установленому  порядку  інформаційними  базами  органів виконавчої  влади,  системами  зв’язку  і  комунікацій,  мережами  спеціального  зв’язку  та іншими </w:t>
      </w:r>
      <w:proofErr w:type="gramStart"/>
      <w:r>
        <w:rPr>
          <w:rFonts w:ascii="Times New Roman CYR" w:hAnsi="Times New Roman CYR" w:cs="Times New Roman CYR"/>
          <w:sz w:val="28"/>
          <w:szCs w:val="28"/>
          <w:lang w:val="uk-UA"/>
        </w:rPr>
        <w:t>техн</w:t>
      </w:r>
      <w:proofErr w:type="gramEnd"/>
      <w:r>
        <w:rPr>
          <w:rFonts w:ascii="Times New Roman CYR" w:hAnsi="Times New Roman CYR" w:cs="Times New Roman CYR"/>
          <w:sz w:val="28"/>
          <w:szCs w:val="28"/>
          <w:lang w:val="uk-UA"/>
        </w:rPr>
        <w:t>ічними засобами;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скликати в установленому порядку наради з питань, що належать  до компетенції Фінансового відділу.</w:t>
      </w:r>
    </w:p>
    <w:p w:rsidR="00917B7E" w:rsidRPr="00F63C9D" w:rsidRDefault="00917B7E" w:rsidP="00917B7E">
      <w:pPr>
        <w:autoSpaceDE w:val="0"/>
        <w:autoSpaceDN w:val="0"/>
        <w:adjustRightInd w:val="0"/>
        <w:spacing w:after="200"/>
        <w:jc w:val="center"/>
        <w:rPr>
          <w:rFonts w:ascii="Times New Roman CYR" w:hAnsi="Times New Roman CYR" w:cs="Times New Roman CYR"/>
          <w:b/>
          <w:sz w:val="28"/>
          <w:szCs w:val="28"/>
          <w:lang w:val="uk-UA"/>
        </w:rPr>
      </w:pPr>
      <w:r>
        <w:rPr>
          <w:b/>
          <w:sz w:val="28"/>
          <w:szCs w:val="28"/>
          <w:lang w:val="uk-UA"/>
        </w:rPr>
        <w:lastRenderedPageBreak/>
        <w:t>4</w:t>
      </w:r>
      <w:r w:rsidRPr="00F63C9D">
        <w:rPr>
          <w:b/>
          <w:sz w:val="28"/>
          <w:szCs w:val="28"/>
        </w:rPr>
        <w:t xml:space="preserve">. </w:t>
      </w:r>
      <w:r w:rsidRPr="00F63C9D">
        <w:rPr>
          <w:rFonts w:ascii="Times New Roman CYR" w:hAnsi="Times New Roman CYR" w:cs="Times New Roman CYR"/>
          <w:b/>
          <w:sz w:val="28"/>
          <w:szCs w:val="28"/>
          <w:lang w:val="uk-UA"/>
        </w:rPr>
        <w:t>Взаємодія Фінансового відділу з іншими органами та структурами</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Фінансовий  відділ  в  установленому  законодавством  порядку  та  у  межах повноважень  взаємодіє  з  іншими  виконавчими  органами  селищної  ради,  структурними підрозділами й апаратом ради, територіальними органами міністерств,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917B7E" w:rsidRPr="00F63C9D" w:rsidRDefault="00917B7E" w:rsidP="00917B7E">
      <w:pPr>
        <w:autoSpaceDE w:val="0"/>
        <w:autoSpaceDN w:val="0"/>
        <w:adjustRightInd w:val="0"/>
        <w:spacing w:after="200"/>
        <w:jc w:val="center"/>
        <w:rPr>
          <w:rFonts w:ascii="Times New Roman CYR" w:hAnsi="Times New Roman CYR" w:cs="Times New Roman CYR"/>
          <w:b/>
          <w:sz w:val="28"/>
          <w:szCs w:val="28"/>
          <w:lang w:val="uk-UA"/>
        </w:rPr>
      </w:pPr>
      <w:r>
        <w:rPr>
          <w:b/>
          <w:sz w:val="28"/>
          <w:szCs w:val="28"/>
          <w:lang w:val="uk-UA"/>
        </w:rPr>
        <w:t>5</w:t>
      </w:r>
      <w:r w:rsidRPr="00F63C9D">
        <w:rPr>
          <w:b/>
          <w:sz w:val="28"/>
          <w:szCs w:val="28"/>
        </w:rPr>
        <w:t xml:space="preserve">. </w:t>
      </w:r>
      <w:r w:rsidRPr="00F63C9D">
        <w:rPr>
          <w:rFonts w:ascii="Times New Roman CYR" w:hAnsi="Times New Roman CYR" w:cs="Times New Roman CYR"/>
          <w:b/>
          <w:sz w:val="28"/>
          <w:szCs w:val="28"/>
          <w:lang w:val="uk-UA"/>
        </w:rPr>
        <w:t>Керівництво Фінансового відділу</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Фінансовий відділ очолює начальник, який призначається на посаду та звільняється з  посади  селищним  головою  згідно  із  законодавством  про  службу  в  органах  місцевого самоврядування. </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Начальник Фінансового відділу: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 xml:space="preserve">здійснює  керівництво  діяльністю  Фінансового  відділу,  несе  персональну відповідальність за організацію та результати його діяльності, сприяє створенню належних умов праці в Фінансовому відділі; </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подає на розгляд ради зміни до Положення про Фінансовий відділ;</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затверджує  посадові  інструкції  працівників  Фінансового  відділу  та  розподіляє обов’язки між ними;</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планує роботу Фінансового відділу;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затверджує  розпис  доходів  і  видатків  селищного бюджету  на  рік  і  тимчасовий розпис  на  відповідний  період,  забезпечує  відповідність  розпису  селищного бюджету встановленим бюджетним призначенням;</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вживає  заходів  щодо  вдосконалення  організації  та  підвищення ефективності роботи Фінансового відділу;</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звітує перед  селищним  головою про виконання покладених на Фінансовий відділ завдань та затверджених планів роботи;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представляє інтереси Фінансового відділу у взаємовідносинах з іншими виконавчими  органами  селищної  ради,  структурними  </w:t>
      </w:r>
      <w:proofErr w:type="gramStart"/>
      <w:r>
        <w:rPr>
          <w:rFonts w:ascii="Times New Roman CYR" w:hAnsi="Times New Roman CYR" w:cs="Times New Roman CYR"/>
          <w:sz w:val="28"/>
          <w:szCs w:val="28"/>
          <w:lang w:val="uk-UA"/>
        </w:rPr>
        <w:t>п</w:t>
      </w:r>
      <w:proofErr w:type="gramEnd"/>
      <w:r>
        <w:rPr>
          <w:rFonts w:ascii="Times New Roman CYR" w:hAnsi="Times New Roman CYR" w:cs="Times New Roman CYR"/>
          <w:sz w:val="28"/>
          <w:szCs w:val="28"/>
          <w:lang w:val="uk-UA"/>
        </w:rPr>
        <w:t>ідрозділами  селищної  ради,  з міністерствами,  іншими  центральними  органами  виконавчої  влади,  підприємствами, установами та організаціями;</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видає </w:t>
      </w:r>
      <w:proofErr w:type="gramStart"/>
      <w:r>
        <w:rPr>
          <w:rFonts w:ascii="Times New Roman CYR" w:hAnsi="Times New Roman CYR" w:cs="Times New Roman CYR"/>
          <w:sz w:val="28"/>
          <w:szCs w:val="28"/>
          <w:lang w:val="uk-UA"/>
        </w:rPr>
        <w:t>у</w:t>
      </w:r>
      <w:proofErr w:type="gramEnd"/>
      <w:r>
        <w:rPr>
          <w:rFonts w:ascii="Times New Roman CYR" w:hAnsi="Times New Roman CYR" w:cs="Times New Roman CYR"/>
          <w:sz w:val="28"/>
          <w:szCs w:val="28"/>
          <w:lang w:val="uk-UA"/>
        </w:rPr>
        <w:t xml:space="preserve"> межах своїх повноважень накази, організовує контроль за їх виконанням;</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lastRenderedPageBreak/>
        <w:t xml:space="preserve">-  </w:t>
      </w:r>
      <w:r>
        <w:rPr>
          <w:rFonts w:ascii="Times New Roman CYR" w:hAnsi="Times New Roman CYR" w:cs="Times New Roman CYR"/>
          <w:sz w:val="28"/>
          <w:szCs w:val="28"/>
          <w:lang w:val="uk-UA"/>
        </w:rPr>
        <w:t xml:space="preserve">подає на затвердження  селищному  голові </w:t>
      </w:r>
      <w:proofErr w:type="spellStart"/>
      <w:r>
        <w:rPr>
          <w:rFonts w:ascii="Times New Roman CYR" w:hAnsi="Times New Roman CYR" w:cs="Times New Roman CYR"/>
          <w:sz w:val="28"/>
          <w:szCs w:val="28"/>
          <w:lang w:val="uk-UA"/>
        </w:rPr>
        <w:t>проєкти</w:t>
      </w:r>
      <w:proofErr w:type="spellEnd"/>
      <w:r>
        <w:rPr>
          <w:rFonts w:ascii="Times New Roman CYR" w:hAnsi="Times New Roman CYR" w:cs="Times New Roman CYR"/>
          <w:sz w:val="28"/>
          <w:szCs w:val="28"/>
          <w:lang w:val="uk-UA"/>
        </w:rPr>
        <w:t xml:space="preserve"> кошторису та штатного розпису Фінансового відділу в межах визначеної граничної чисельності та фонду оплати праці його працівникі</w:t>
      </w:r>
      <w:proofErr w:type="gramStart"/>
      <w:r>
        <w:rPr>
          <w:rFonts w:ascii="Times New Roman CYR" w:hAnsi="Times New Roman CYR" w:cs="Times New Roman CYR"/>
          <w:sz w:val="28"/>
          <w:szCs w:val="28"/>
          <w:lang w:val="uk-UA"/>
        </w:rPr>
        <w:t>в</w:t>
      </w:r>
      <w:proofErr w:type="gramEnd"/>
      <w:r>
        <w:rPr>
          <w:rFonts w:ascii="Times New Roman CYR" w:hAnsi="Times New Roman CYR" w:cs="Times New Roman CYR"/>
          <w:sz w:val="28"/>
          <w:szCs w:val="28"/>
          <w:lang w:val="uk-UA"/>
        </w:rPr>
        <w:t xml:space="preserve">; </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розпоряджається коштами </w:t>
      </w:r>
      <w:proofErr w:type="gramStart"/>
      <w:r>
        <w:rPr>
          <w:rFonts w:ascii="Times New Roman CYR" w:hAnsi="Times New Roman CYR" w:cs="Times New Roman CYR"/>
          <w:sz w:val="28"/>
          <w:szCs w:val="28"/>
          <w:lang w:val="uk-UA"/>
        </w:rPr>
        <w:t>у</w:t>
      </w:r>
      <w:proofErr w:type="gramEnd"/>
      <w:r>
        <w:rPr>
          <w:rFonts w:ascii="Times New Roman CYR" w:hAnsi="Times New Roman CYR" w:cs="Times New Roman CYR"/>
          <w:sz w:val="28"/>
          <w:szCs w:val="28"/>
          <w:lang w:val="uk-UA"/>
        </w:rPr>
        <w:t xml:space="preserve"> межах кошторису Фінансового відділу;  </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організовує роботу з підвищення рівня професійної компетентності посадових осіб Фінансового відділу;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здійснює  у  порядку,  передбаченому  законодавством  притягнення  до дисциплінарної відповідальності;</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подає селищному голові пропозиції щодо </w:t>
      </w:r>
      <w:proofErr w:type="gramStart"/>
      <w:r>
        <w:rPr>
          <w:rFonts w:ascii="Times New Roman CYR" w:hAnsi="Times New Roman CYR" w:cs="Times New Roman CYR"/>
          <w:sz w:val="28"/>
          <w:szCs w:val="28"/>
          <w:lang w:val="uk-UA"/>
        </w:rPr>
        <w:t>прем</w:t>
      </w:r>
      <w:proofErr w:type="gramEnd"/>
      <w:r>
        <w:rPr>
          <w:rFonts w:ascii="Times New Roman CYR" w:hAnsi="Times New Roman CYR" w:cs="Times New Roman CYR"/>
          <w:sz w:val="28"/>
          <w:szCs w:val="28"/>
          <w:lang w:val="uk-UA"/>
        </w:rPr>
        <w:t>іювання та установлення надбавок працівникам Фінансового відділу;</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приймає </w:t>
      </w:r>
      <w:proofErr w:type="gramStart"/>
      <w:r>
        <w:rPr>
          <w:rFonts w:ascii="Times New Roman CYR" w:hAnsi="Times New Roman CYR" w:cs="Times New Roman CYR"/>
          <w:sz w:val="28"/>
          <w:szCs w:val="28"/>
          <w:lang w:val="uk-UA"/>
        </w:rPr>
        <w:t>на</w:t>
      </w:r>
      <w:proofErr w:type="gramEnd"/>
      <w:r>
        <w:rPr>
          <w:rFonts w:ascii="Times New Roman CYR" w:hAnsi="Times New Roman CYR" w:cs="Times New Roman CYR"/>
          <w:sz w:val="28"/>
          <w:szCs w:val="28"/>
          <w:lang w:val="uk-UA"/>
        </w:rPr>
        <w:t xml:space="preserve"> роботу та звільняє з роботи у порядку, передбаченому законодавством про  працю,  працівників  Фінансового  відділу,  які  не  є  посадовими  особами  місцевого самоврядування;</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здійснює заохочення та притягнення до дисциплінарної відповідальності;</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проводить  особистий  прийом  громадян  з  питань,  що  належать  до  повноважень Фінансового відділу; </w:t>
      </w:r>
    </w:p>
    <w:p w:rsidR="00917B7E" w:rsidRDefault="00917B7E" w:rsidP="00917B7E">
      <w:pPr>
        <w:autoSpaceDE w:val="0"/>
        <w:autoSpaceDN w:val="0"/>
        <w:adjustRightInd w:val="0"/>
        <w:spacing w:after="200"/>
        <w:jc w:val="both"/>
        <w:rPr>
          <w:rFonts w:ascii="Times New Roman CYR" w:hAnsi="Times New Roman CYR" w:cs="Times New Roman CYR"/>
          <w:sz w:val="28"/>
          <w:szCs w:val="28"/>
          <w:lang w:val="uk-UA"/>
        </w:rPr>
      </w:pPr>
      <w:r w:rsidRPr="00F63C9D">
        <w:rPr>
          <w:sz w:val="28"/>
          <w:szCs w:val="28"/>
          <w:lang w:val="uk-UA"/>
        </w:rPr>
        <w:t xml:space="preserve">-  </w:t>
      </w:r>
      <w:r>
        <w:rPr>
          <w:rFonts w:ascii="Times New Roman CYR" w:hAnsi="Times New Roman CYR" w:cs="Times New Roman CYR"/>
          <w:sz w:val="28"/>
          <w:szCs w:val="28"/>
          <w:lang w:val="uk-UA"/>
        </w:rPr>
        <w:t>забезпечує дотримання працівниками Фінансового відділу внутрішнього службового і трудового розпорядку та виконавської дисципліни;</w:t>
      </w:r>
    </w:p>
    <w:p w:rsidR="00917B7E" w:rsidRDefault="00917B7E" w:rsidP="00917B7E">
      <w:pPr>
        <w:autoSpaceDE w:val="0"/>
        <w:autoSpaceDN w:val="0"/>
        <w:adjustRightInd w:val="0"/>
        <w:spacing w:after="200"/>
        <w:rPr>
          <w:rFonts w:ascii="Times New Roman CYR" w:hAnsi="Times New Roman CYR" w:cs="Times New Roman CYR"/>
          <w:sz w:val="28"/>
          <w:szCs w:val="28"/>
          <w:lang w:val="uk-UA"/>
        </w:rPr>
      </w:pPr>
      <w:r w:rsidRPr="00F63C9D">
        <w:rPr>
          <w:sz w:val="28"/>
          <w:szCs w:val="28"/>
        </w:rPr>
        <w:t xml:space="preserve">- </w:t>
      </w:r>
      <w:r>
        <w:rPr>
          <w:rFonts w:ascii="Times New Roman CYR" w:hAnsi="Times New Roman CYR" w:cs="Times New Roman CYR"/>
          <w:sz w:val="28"/>
          <w:szCs w:val="28"/>
          <w:lang w:val="uk-UA"/>
        </w:rPr>
        <w:t xml:space="preserve">здійснює інші повноваження, визначені законом. </w:t>
      </w:r>
    </w:p>
    <w:p w:rsidR="00917B7E" w:rsidRPr="00F63C9D" w:rsidRDefault="00917B7E" w:rsidP="00917B7E">
      <w:pPr>
        <w:autoSpaceDE w:val="0"/>
        <w:autoSpaceDN w:val="0"/>
        <w:adjustRightInd w:val="0"/>
        <w:spacing w:after="200"/>
        <w:jc w:val="center"/>
        <w:rPr>
          <w:rFonts w:ascii="Times New Roman CYR" w:hAnsi="Times New Roman CYR" w:cs="Times New Roman CYR"/>
          <w:b/>
          <w:sz w:val="28"/>
          <w:szCs w:val="28"/>
          <w:lang w:val="uk-UA"/>
        </w:rPr>
      </w:pPr>
      <w:r>
        <w:rPr>
          <w:b/>
          <w:sz w:val="28"/>
          <w:szCs w:val="28"/>
          <w:lang w:val="uk-UA"/>
        </w:rPr>
        <w:t>6</w:t>
      </w:r>
      <w:r w:rsidRPr="00F63C9D">
        <w:rPr>
          <w:b/>
          <w:sz w:val="28"/>
          <w:szCs w:val="28"/>
        </w:rPr>
        <w:t xml:space="preserve">. </w:t>
      </w:r>
      <w:r w:rsidRPr="00F63C9D">
        <w:rPr>
          <w:rFonts w:ascii="Times New Roman CYR" w:hAnsi="Times New Roman CYR" w:cs="Times New Roman CYR"/>
          <w:b/>
          <w:sz w:val="28"/>
          <w:szCs w:val="28"/>
          <w:lang w:val="uk-UA"/>
        </w:rPr>
        <w:t>Заключні положення</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Накази  начальника  Фінансового  відділу,  що  суперечать  Конституції  та  законам України,  актам  Президента  України,  Кабінету  Міністрів  України,  міністерств,  інших центральних органів виконавчої влади, можуть бути скасовані селищною радою.</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Фінансовий відділ утримується за рахунок коштів селищного бюджету.</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Доходи (прибутки) або майно Організації чи їх частина не підлягають розподілу між засновниками (учасниками), членами Організації, працівниками (крім оплати їхньої праці та сплати єдиного соціального внеску), членами органів управління та іншими пов’язаними з ними особами.</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разі припинення Організації  як юридичної особи (у результаті її ліквідації, злиття, поділу, приєднання або перетворення) її активи повинні бути передані одній або кільком неприбутковим організаціям відповідного виду або зараховані до доходу бюджету.</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Гранична  чисельність,  фонд  оплати  праці  працівників  Фінансового  відділу визначаються  в  межах  відповідних  бюджетних  призначень  у  встановленому законодавством порядку.</w:t>
      </w:r>
    </w:p>
    <w:p w:rsidR="00917B7E"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Штатний розпис та кошторис Фінансового відділу затверджуються в установленому законодавством порядку.</w:t>
      </w:r>
    </w:p>
    <w:p w:rsidR="00917B7E" w:rsidRPr="00F63C9D" w:rsidRDefault="00917B7E" w:rsidP="00917B7E">
      <w:pPr>
        <w:autoSpaceDE w:val="0"/>
        <w:autoSpaceDN w:val="0"/>
        <w:adjustRightInd w:val="0"/>
        <w:spacing w:after="200"/>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Ліквідація  та  реорганізація  Фінансового  відділу  здійснюється  за  рішенням  сесії селищної ради.</w:t>
      </w:r>
    </w:p>
    <w:p w:rsidR="00917B7E" w:rsidRDefault="00917B7E" w:rsidP="00917B7E">
      <w:pPr>
        <w:autoSpaceDE w:val="0"/>
        <w:autoSpaceDN w:val="0"/>
        <w:adjustRightInd w:val="0"/>
        <w:spacing w:after="200"/>
        <w:jc w:val="both"/>
        <w:rPr>
          <w:rFonts w:ascii="Times New Roman CYR" w:hAnsi="Times New Roman CYR" w:cs="Times New Roman CYR"/>
          <w:b/>
          <w:sz w:val="28"/>
          <w:szCs w:val="28"/>
          <w:lang w:val="uk-UA"/>
        </w:rPr>
      </w:pPr>
    </w:p>
    <w:p w:rsidR="00917B7E" w:rsidRPr="00917B7E" w:rsidRDefault="00917B7E" w:rsidP="00917B7E">
      <w:pPr>
        <w:rPr>
          <w:lang w:val="uk-UA"/>
        </w:rPr>
      </w:pPr>
    </w:p>
    <w:p w:rsidR="00917B7E" w:rsidRPr="00917B7E" w:rsidRDefault="00917B7E" w:rsidP="00917B7E">
      <w:pPr>
        <w:rPr>
          <w:lang w:val="uk-UA"/>
        </w:rPr>
      </w:pPr>
    </w:p>
    <w:p w:rsidR="00917B7E" w:rsidRPr="00D80D43" w:rsidRDefault="00917B7E" w:rsidP="007F6287">
      <w:pPr>
        <w:pStyle w:val="21"/>
        <w:tabs>
          <w:tab w:val="left" w:pos="7890"/>
        </w:tabs>
        <w:rPr>
          <w:b/>
          <w:sz w:val="28"/>
          <w:szCs w:val="28"/>
          <w:lang w:val="uk-UA"/>
        </w:rPr>
      </w:pPr>
    </w:p>
    <w:p w:rsidR="00892B91" w:rsidRPr="00917B7E" w:rsidRDefault="00892B91">
      <w:pPr>
        <w:rPr>
          <w:lang w:val="uk-UA"/>
        </w:rPr>
      </w:pPr>
    </w:p>
    <w:sectPr w:rsidR="00892B91" w:rsidRPr="00917B7E" w:rsidSect="00330A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E22E37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23678D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124DAA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D7C8FF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E8EDD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FEBE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6584C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4247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04C072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CB6F5CE"/>
    <w:lvl w:ilvl="0">
      <w:start w:val="1"/>
      <w:numFmt w:val="bullet"/>
      <w:lvlText w:val=""/>
      <w:lvlJc w:val="left"/>
      <w:pPr>
        <w:tabs>
          <w:tab w:val="num" w:pos="360"/>
        </w:tabs>
        <w:ind w:left="360" w:hanging="360"/>
      </w:pPr>
      <w:rPr>
        <w:rFonts w:ascii="Symbol" w:hAnsi="Symbol" w:hint="default"/>
      </w:rPr>
    </w:lvl>
  </w:abstractNum>
  <w:abstractNum w:abstractNumId="10">
    <w:nsid w:val="06260CD2"/>
    <w:multiLevelType w:val="hybridMultilevel"/>
    <w:tmpl w:val="C2223B22"/>
    <w:lvl w:ilvl="0" w:tplc="E22420C0">
      <w:start w:val="1"/>
      <w:numFmt w:val="decimal"/>
      <w:lvlText w:val="%1."/>
      <w:lvlJc w:val="left"/>
      <w:pPr>
        <w:ind w:left="1080" w:hanging="360"/>
      </w:pPr>
      <w:rPr>
        <w:rFonts w:cs="Times New Roman" w:hint="default"/>
        <w:b w:val="0"/>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1">
    <w:nsid w:val="359E2F3F"/>
    <w:multiLevelType w:val="hybridMultilevel"/>
    <w:tmpl w:val="D0B2BB32"/>
    <w:lvl w:ilvl="0" w:tplc="DC8A397A">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287"/>
    <w:rsid w:val="000A2778"/>
    <w:rsid w:val="000B066E"/>
    <w:rsid w:val="000C58AF"/>
    <w:rsid w:val="001217A8"/>
    <w:rsid w:val="00144A5E"/>
    <w:rsid w:val="00156C47"/>
    <w:rsid w:val="00162A26"/>
    <w:rsid w:val="001C515F"/>
    <w:rsid w:val="001E0D8B"/>
    <w:rsid w:val="002433A7"/>
    <w:rsid w:val="00256241"/>
    <w:rsid w:val="00284A2C"/>
    <w:rsid w:val="002A6596"/>
    <w:rsid w:val="002B133B"/>
    <w:rsid w:val="00320E19"/>
    <w:rsid w:val="00330A78"/>
    <w:rsid w:val="0033566E"/>
    <w:rsid w:val="003847E5"/>
    <w:rsid w:val="00395FE4"/>
    <w:rsid w:val="003B3D86"/>
    <w:rsid w:val="003C558A"/>
    <w:rsid w:val="003D1A14"/>
    <w:rsid w:val="00400848"/>
    <w:rsid w:val="004144AD"/>
    <w:rsid w:val="004A6C57"/>
    <w:rsid w:val="004C3D9E"/>
    <w:rsid w:val="004E79FF"/>
    <w:rsid w:val="00542B07"/>
    <w:rsid w:val="00582226"/>
    <w:rsid w:val="005A24E6"/>
    <w:rsid w:val="00607050"/>
    <w:rsid w:val="00630BE5"/>
    <w:rsid w:val="006B0CB1"/>
    <w:rsid w:val="006C3715"/>
    <w:rsid w:val="006F66CB"/>
    <w:rsid w:val="00701D31"/>
    <w:rsid w:val="00751D25"/>
    <w:rsid w:val="00767BAE"/>
    <w:rsid w:val="00791BEE"/>
    <w:rsid w:val="007C13C3"/>
    <w:rsid w:val="007F6287"/>
    <w:rsid w:val="0086516E"/>
    <w:rsid w:val="00891C06"/>
    <w:rsid w:val="00892B91"/>
    <w:rsid w:val="008F44F9"/>
    <w:rsid w:val="008F563A"/>
    <w:rsid w:val="008F58F2"/>
    <w:rsid w:val="00917B7E"/>
    <w:rsid w:val="0096719A"/>
    <w:rsid w:val="00983839"/>
    <w:rsid w:val="009F0331"/>
    <w:rsid w:val="00A113F6"/>
    <w:rsid w:val="00A45F7C"/>
    <w:rsid w:val="00A53BC3"/>
    <w:rsid w:val="00B152F6"/>
    <w:rsid w:val="00B23B16"/>
    <w:rsid w:val="00B53D28"/>
    <w:rsid w:val="00B769E6"/>
    <w:rsid w:val="00BA698D"/>
    <w:rsid w:val="00BB4DB3"/>
    <w:rsid w:val="00BC79B3"/>
    <w:rsid w:val="00C13626"/>
    <w:rsid w:val="00C41C4C"/>
    <w:rsid w:val="00C44A31"/>
    <w:rsid w:val="00C57FEB"/>
    <w:rsid w:val="00C63871"/>
    <w:rsid w:val="00C76425"/>
    <w:rsid w:val="00C8083F"/>
    <w:rsid w:val="00C87DA3"/>
    <w:rsid w:val="00C951E5"/>
    <w:rsid w:val="00CE3935"/>
    <w:rsid w:val="00D2734B"/>
    <w:rsid w:val="00D61A63"/>
    <w:rsid w:val="00D779A6"/>
    <w:rsid w:val="00D80D43"/>
    <w:rsid w:val="00D94035"/>
    <w:rsid w:val="00DA2AF3"/>
    <w:rsid w:val="00DE2209"/>
    <w:rsid w:val="00E8295D"/>
    <w:rsid w:val="00ED7372"/>
    <w:rsid w:val="00F15855"/>
    <w:rsid w:val="00F36BBC"/>
    <w:rsid w:val="00F36D9E"/>
    <w:rsid w:val="00F64DF7"/>
    <w:rsid w:val="00F70192"/>
    <w:rsid w:val="00FB0BB1"/>
    <w:rsid w:val="00FC1D77"/>
    <w:rsid w:val="00FF4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287"/>
    <w:rPr>
      <w:rFonts w:ascii="Times New Roman" w:eastAsia="Times New Roman" w:hAnsi="Times New Roman"/>
      <w:sz w:val="24"/>
      <w:szCs w:val="24"/>
      <w:lang w:val="ru-RU" w:eastAsia="ru-RU"/>
    </w:rPr>
  </w:style>
  <w:style w:type="paragraph" w:styleId="1">
    <w:name w:val="heading 1"/>
    <w:basedOn w:val="a"/>
    <w:next w:val="a"/>
    <w:link w:val="10"/>
    <w:uiPriority w:val="99"/>
    <w:qFormat/>
    <w:locked/>
    <w:rsid w:val="00144A5E"/>
    <w:pPr>
      <w:keepNext/>
      <w:outlineLvl w:val="0"/>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44A5E"/>
    <w:rPr>
      <w:rFonts w:ascii="Times New Roman" w:hAnsi="Times New Roman" w:cs="Times New Roman"/>
      <w:b/>
      <w:bCs/>
      <w:sz w:val="24"/>
      <w:szCs w:val="24"/>
      <w:lang w:val="uk-UA"/>
    </w:rPr>
  </w:style>
  <w:style w:type="paragraph" w:styleId="a3">
    <w:name w:val="Body Text"/>
    <w:basedOn w:val="a"/>
    <w:link w:val="a4"/>
    <w:uiPriority w:val="99"/>
    <w:rsid w:val="007F6287"/>
    <w:pPr>
      <w:spacing w:after="120"/>
    </w:pPr>
  </w:style>
  <w:style w:type="character" w:customStyle="1" w:styleId="a4">
    <w:name w:val="Основной текст Знак"/>
    <w:link w:val="a3"/>
    <w:uiPriority w:val="99"/>
    <w:locked/>
    <w:rsid w:val="007F6287"/>
    <w:rPr>
      <w:rFonts w:ascii="Times New Roman" w:hAnsi="Times New Roman" w:cs="Times New Roman"/>
      <w:sz w:val="24"/>
      <w:szCs w:val="24"/>
      <w:lang w:eastAsia="ru-RU"/>
    </w:rPr>
  </w:style>
  <w:style w:type="paragraph" w:styleId="2">
    <w:name w:val="Body Text 2"/>
    <w:basedOn w:val="a"/>
    <w:link w:val="20"/>
    <w:uiPriority w:val="99"/>
    <w:rsid w:val="007F6287"/>
    <w:pPr>
      <w:spacing w:after="120" w:line="480" w:lineRule="auto"/>
    </w:pPr>
  </w:style>
  <w:style w:type="character" w:customStyle="1" w:styleId="20">
    <w:name w:val="Основной текст 2 Знак"/>
    <w:link w:val="2"/>
    <w:uiPriority w:val="99"/>
    <w:locked/>
    <w:rsid w:val="007F6287"/>
    <w:rPr>
      <w:rFonts w:ascii="Times New Roman" w:hAnsi="Times New Roman" w:cs="Times New Roman"/>
      <w:sz w:val="24"/>
      <w:szCs w:val="24"/>
      <w:lang w:eastAsia="ru-RU"/>
    </w:rPr>
  </w:style>
  <w:style w:type="paragraph" w:styleId="a5">
    <w:name w:val="Body Text Indent"/>
    <w:basedOn w:val="a"/>
    <w:link w:val="a6"/>
    <w:uiPriority w:val="99"/>
    <w:rsid w:val="007F6287"/>
    <w:pPr>
      <w:spacing w:after="120"/>
      <w:ind w:left="283"/>
    </w:pPr>
  </w:style>
  <w:style w:type="character" w:customStyle="1" w:styleId="a6">
    <w:name w:val="Основной текст с отступом Знак"/>
    <w:link w:val="a5"/>
    <w:uiPriority w:val="99"/>
    <w:locked/>
    <w:rsid w:val="007F6287"/>
    <w:rPr>
      <w:rFonts w:ascii="Times New Roman" w:hAnsi="Times New Roman" w:cs="Times New Roman"/>
      <w:sz w:val="24"/>
      <w:szCs w:val="24"/>
      <w:lang w:eastAsia="ru-RU"/>
    </w:rPr>
  </w:style>
  <w:style w:type="paragraph" w:styleId="21">
    <w:name w:val="Body Text Indent 2"/>
    <w:basedOn w:val="a"/>
    <w:link w:val="22"/>
    <w:uiPriority w:val="99"/>
    <w:rsid w:val="007F6287"/>
    <w:pPr>
      <w:autoSpaceDE w:val="0"/>
      <w:autoSpaceDN w:val="0"/>
      <w:spacing w:after="120" w:line="480" w:lineRule="auto"/>
      <w:ind w:left="283"/>
    </w:pPr>
    <w:rPr>
      <w:sz w:val="20"/>
      <w:szCs w:val="20"/>
    </w:rPr>
  </w:style>
  <w:style w:type="character" w:customStyle="1" w:styleId="22">
    <w:name w:val="Основной текст с отступом 2 Знак"/>
    <w:link w:val="21"/>
    <w:uiPriority w:val="99"/>
    <w:locked/>
    <w:rsid w:val="007F6287"/>
    <w:rPr>
      <w:rFonts w:ascii="Times New Roman" w:hAnsi="Times New Roman" w:cs="Times New Roman"/>
      <w:sz w:val="20"/>
      <w:szCs w:val="20"/>
      <w:lang w:eastAsia="ru-RU"/>
    </w:rPr>
  </w:style>
  <w:style w:type="character" w:styleId="a7">
    <w:name w:val="Hyperlink"/>
    <w:uiPriority w:val="99"/>
    <w:rsid w:val="007F6287"/>
    <w:rPr>
      <w:rFonts w:ascii="Times New Roman" w:hAnsi="Times New Roman" w:cs="Times New Roman"/>
      <w:color w:val="0000FF"/>
      <w:u w:val="single"/>
    </w:rPr>
  </w:style>
  <w:style w:type="paragraph" w:styleId="a8">
    <w:name w:val="caption"/>
    <w:basedOn w:val="a"/>
    <w:next w:val="a"/>
    <w:uiPriority w:val="99"/>
    <w:qFormat/>
    <w:locked/>
    <w:rsid w:val="00144A5E"/>
    <w:pPr>
      <w:jc w:val="center"/>
    </w:pPr>
    <w:rPr>
      <w:b/>
      <w:sz w:val="28"/>
      <w:szCs w:val="20"/>
      <w:lang w:val="uk-UA"/>
    </w:rPr>
  </w:style>
  <w:style w:type="paragraph" w:styleId="a9">
    <w:name w:val="Balloon Text"/>
    <w:basedOn w:val="a"/>
    <w:link w:val="aa"/>
    <w:uiPriority w:val="99"/>
    <w:semiHidden/>
    <w:rsid w:val="0033566E"/>
    <w:rPr>
      <w:rFonts w:ascii="Tahoma" w:hAnsi="Tahoma" w:cs="Tahoma"/>
      <w:sz w:val="16"/>
      <w:szCs w:val="16"/>
    </w:rPr>
  </w:style>
  <w:style w:type="character" w:customStyle="1" w:styleId="aa">
    <w:name w:val="Текст выноски Знак"/>
    <w:link w:val="a9"/>
    <w:uiPriority w:val="99"/>
    <w:semiHidden/>
    <w:locked/>
    <w:rsid w:val="00891C06"/>
    <w:rPr>
      <w:rFonts w:ascii="Times New Roman" w:hAnsi="Times New Roman" w:cs="Times New Roman"/>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2702</Words>
  <Characters>15404</Characters>
  <Application>Microsoft Office Word</Application>
  <DocSecurity>0</DocSecurity>
  <Lines>128</Lines>
  <Paragraphs>36</Paragraphs>
  <ScaleCrop>false</ScaleCrop>
  <Company/>
  <LinksUpToDate>false</LinksUpToDate>
  <CharactersWithSpaces>18070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sascasdcs</dc:creator>
  <cp:keywords/>
  <dc:description/>
  <cp:lastModifiedBy>BorSelRada</cp:lastModifiedBy>
  <cp:revision>7</cp:revision>
  <cp:lastPrinted>2020-12-23T14:30:00Z</cp:lastPrinted>
  <dcterms:created xsi:type="dcterms:W3CDTF">2020-12-23T13:47:00Z</dcterms:created>
  <dcterms:modified xsi:type="dcterms:W3CDTF">2021-12-21T09:28:00Z</dcterms:modified>
</cp:coreProperties>
</file>