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F38" w:rsidRDefault="00C33F38" w:rsidP="00B27DD9">
      <w:pPr>
        <w:pStyle w:val="Caption"/>
        <w:rPr>
          <w:szCs w:val="28"/>
        </w:rPr>
      </w:pPr>
      <w:r w:rsidRPr="00740E94">
        <w:rPr>
          <w:noProof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34.5pt;height:47.25pt;visibility:visible">
            <v:imagedata r:id="rId7" o:title=""/>
          </v:shape>
        </w:pict>
      </w:r>
    </w:p>
    <w:p w:rsidR="00C33F38" w:rsidRDefault="00C33F38" w:rsidP="00B27DD9">
      <w:pPr>
        <w:pStyle w:val="Caption"/>
        <w:rPr>
          <w:b w:val="0"/>
          <w:szCs w:val="28"/>
        </w:rPr>
      </w:pPr>
      <w:r>
        <w:rPr>
          <w:szCs w:val="28"/>
        </w:rPr>
        <w:t>УКРАЇНА</w:t>
      </w:r>
    </w:p>
    <w:p w:rsidR="00C33F38" w:rsidRDefault="00C33F38" w:rsidP="00B27DD9">
      <w:pPr>
        <w:pStyle w:val="Caption"/>
        <w:rPr>
          <w:szCs w:val="28"/>
        </w:rPr>
      </w:pPr>
      <w:r>
        <w:rPr>
          <w:szCs w:val="28"/>
        </w:rPr>
        <w:t>Харківська область</w:t>
      </w:r>
    </w:p>
    <w:p w:rsidR="00C33F38" w:rsidRDefault="00C33F38" w:rsidP="00B27DD9">
      <w:pPr>
        <w:spacing w:after="0" w:line="240" w:lineRule="auto"/>
        <w:jc w:val="center"/>
        <w:rPr>
          <w:rFonts w:ascii="Times New Roman" w:hAnsi="Times New Roman"/>
          <w:b/>
          <w:szCs w:val="28"/>
          <w:lang w:val="uk-UA"/>
        </w:rPr>
      </w:pPr>
      <w:r w:rsidRPr="00EA23B2">
        <w:rPr>
          <w:rFonts w:ascii="Times New Roman" w:hAnsi="Times New Roman"/>
          <w:b/>
          <w:sz w:val="28"/>
          <w:szCs w:val="28"/>
          <w:lang w:val="uk-UA"/>
        </w:rPr>
        <w:t>Борівська селищна рада</w:t>
      </w:r>
      <w:r w:rsidRPr="00EA23B2">
        <w:rPr>
          <w:rFonts w:ascii="Times New Roman" w:hAnsi="Times New Roman"/>
          <w:b/>
          <w:szCs w:val="28"/>
        </w:rPr>
        <w:t xml:space="preserve">   </w:t>
      </w:r>
    </w:p>
    <w:p w:rsidR="00C33F38" w:rsidRPr="00B27DD9" w:rsidRDefault="00C33F38" w:rsidP="00B27DD9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177E5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</w:t>
      </w:r>
    </w:p>
    <w:p w:rsidR="00C33F38" w:rsidRPr="00EA23B2" w:rsidRDefault="00C33F38" w:rsidP="00B27DD9">
      <w:pPr>
        <w:pStyle w:val="Heading1"/>
        <w:jc w:val="center"/>
        <w:rPr>
          <w:szCs w:val="28"/>
        </w:rPr>
      </w:pPr>
      <w:r w:rsidRPr="00EA23B2">
        <w:rPr>
          <w:szCs w:val="28"/>
        </w:rPr>
        <w:t>РІШЕННЯ</w:t>
      </w:r>
    </w:p>
    <w:p w:rsidR="00C33F38" w:rsidRDefault="00C33F38" w:rsidP="00B27DD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EA23B2">
        <w:rPr>
          <w:rFonts w:ascii="Times New Roman" w:hAnsi="Times New Roman"/>
          <w:b/>
          <w:sz w:val="28"/>
          <w:szCs w:val="28"/>
          <w:lang w:val="uk-UA"/>
        </w:rPr>
        <w:t>Х</w:t>
      </w:r>
      <w:r>
        <w:rPr>
          <w:rFonts w:ascii="Times New Roman" w:hAnsi="Times New Roman"/>
          <w:b/>
          <w:sz w:val="28"/>
          <w:szCs w:val="28"/>
          <w:lang w:val="uk-UA"/>
        </w:rPr>
        <w:t>ІІІ</w:t>
      </w:r>
      <w:r w:rsidRPr="00EA23B2">
        <w:rPr>
          <w:rFonts w:ascii="Times New Roman" w:hAnsi="Times New Roman"/>
          <w:b/>
          <w:sz w:val="28"/>
          <w:szCs w:val="28"/>
          <w:lang w:val="uk-UA"/>
        </w:rPr>
        <w:t xml:space="preserve"> сесії VІІІ скликання</w:t>
      </w:r>
    </w:p>
    <w:p w:rsidR="00C33F38" w:rsidRPr="00235514" w:rsidRDefault="00C33F38" w:rsidP="00B27D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3F38" w:rsidRDefault="00C33F38" w:rsidP="00B27DD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від 23 липня </w:t>
      </w:r>
      <w:r w:rsidRPr="00EA23B2">
        <w:rPr>
          <w:rFonts w:ascii="Times New Roman" w:hAnsi="Times New Roman"/>
          <w:b/>
          <w:sz w:val="28"/>
          <w:szCs w:val="28"/>
          <w:lang w:val="uk-UA"/>
        </w:rPr>
        <w:t>2021 року №</w:t>
      </w:r>
      <w:r>
        <w:rPr>
          <w:rFonts w:ascii="Times New Roman" w:hAnsi="Times New Roman"/>
          <w:b/>
          <w:sz w:val="28"/>
          <w:szCs w:val="28"/>
          <w:lang w:val="uk-UA"/>
        </w:rPr>
        <w:t>22</w:t>
      </w:r>
    </w:p>
    <w:p w:rsidR="00C33F38" w:rsidRPr="00EA23B2" w:rsidRDefault="00C33F38" w:rsidP="00B27DD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C33F38" w:rsidRPr="00B27DD9" w:rsidRDefault="00C33F38" w:rsidP="00B27DD9">
      <w:pPr>
        <w:spacing w:after="0" w:line="240" w:lineRule="auto"/>
        <w:ind w:right="4110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B27DD9">
        <w:rPr>
          <w:rFonts w:ascii="Times New Roman" w:hAnsi="Times New Roman"/>
          <w:b/>
          <w:sz w:val="28"/>
          <w:szCs w:val="28"/>
          <w:lang w:val="uk-UA"/>
        </w:rPr>
        <w:t xml:space="preserve">Про внесення змін та доповнень до структури виконавчих органів Борівської селищної ради, загальної чисельності апарату ради та її виконавчих органів, затвердженої </w:t>
      </w:r>
      <w:r w:rsidRPr="00B27DD9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р</w:t>
      </w:r>
      <w:r w:rsidRPr="00B27DD9">
        <w:rPr>
          <w:rFonts w:ascii="Times New Roman" w:hAnsi="Times New Roman"/>
          <w:b/>
          <w:sz w:val="28"/>
          <w:szCs w:val="28"/>
          <w:lang w:val="uk-UA"/>
        </w:rPr>
        <w:t xml:space="preserve">ішенням І сесії селищної ради </w:t>
      </w:r>
      <w:r w:rsidRPr="00B27DD9">
        <w:rPr>
          <w:rFonts w:ascii="Times New Roman" w:hAnsi="Times New Roman"/>
          <w:b/>
          <w:sz w:val="28"/>
          <w:szCs w:val="28"/>
        </w:rPr>
        <w:t>VI</w:t>
      </w:r>
      <w:r w:rsidRPr="00B27DD9">
        <w:rPr>
          <w:rFonts w:ascii="Times New Roman" w:hAnsi="Times New Roman"/>
          <w:b/>
          <w:sz w:val="28"/>
          <w:szCs w:val="28"/>
          <w:lang w:val="uk-UA"/>
        </w:rPr>
        <w:t>ІІ скликання від 03 грудня 2020 року №8 (зі змінами)</w:t>
      </w:r>
    </w:p>
    <w:p w:rsidR="00C33F38" w:rsidRPr="00B27DD9" w:rsidRDefault="00C33F38" w:rsidP="00B27DD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33F38" w:rsidRPr="00B27DD9" w:rsidRDefault="00C33F38" w:rsidP="00B27DD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27DD9">
        <w:rPr>
          <w:rFonts w:ascii="Times New Roman" w:hAnsi="Times New Roman"/>
          <w:sz w:val="28"/>
          <w:szCs w:val="28"/>
          <w:lang w:val="uk-UA"/>
        </w:rPr>
        <w:t xml:space="preserve">      Керуючись статтями 25, 26 Закону України «Про місцеве самоврядування в Україні», постановою Кабінету Міністрів України від 09.03.2006 року №268 «Про упорядкування структури та умов оплати праці працівників апарату органів виконавчої влади, органів прокуратури, судів та інших органів» (зі змінами та доповненнями), враховуючи висновки постійних комісій з питань законності, правопорядку, житлово-комунального господарства, будівництва, депутатської діяльності та етики; з питань бюджету та соціально-економічного розвитку, підприємництва та інвестицій; з соціальних та гуманітарних питань, питань освіти, культури, медицини та молодіжної політики; з питань агропромислового комплексу, земельних відносин, використання земельних ресурсів, екології, комунальної власності та регуляторної політики, з метою упорядкування структури виконавчих органів Борівської селищної ради, загальної чисельності апарату ради та її виконавчих органів, селищна рада</w:t>
      </w:r>
    </w:p>
    <w:p w:rsidR="00C33F38" w:rsidRPr="00EA23B2" w:rsidRDefault="00C33F38" w:rsidP="00B27DD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33F38" w:rsidRDefault="00C33F38" w:rsidP="00B27DD9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A23B2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C33F38" w:rsidRPr="00EA23B2" w:rsidRDefault="00C33F38" w:rsidP="00B27DD9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3F38" w:rsidRDefault="00C33F38" w:rsidP="00B27DD9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1. </w:t>
      </w:r>
      <w:r w:rsidRPr="00EA23B2">
        <w:rPr>
          <w:rFonts w:ascii="Times New Roman" w:hAnsi="Times New Roman"/>
          <w:sz w:val="28"/>
          <w:szCs w:val="28"/>
          <w:lang w:val="uk-UA"/>
        </w:rPr>
        <w:t xml:space="preserve">Внести зміни та доповнення до структури виконавчих органів Борівської селищної ради, загальної чисельності апарату ради та її виконавчих органів, затвердженої </w:t>
      </w:r>
      <w:r w:rsidRPr="00EA23B2">
        <w:rPr>
          <w:rFonts w:ascii="Times New Roman" w:hAnsi="Times New Roman"/>
          <w:bCs/>
          <w:color w:val="000000"/>
          <w:sz w:val="28"/>
          <w:szCs w:val="28"/>
          <w:lang w:val="uk-UA"/>
        </w:rPr>
        <w:t>р</w:t>
      </w:r>
      <w:r w:rsidRPr="00EA23B2">
        <w:rPr>
          <w:rFonts w:ascii="Times New Roman" w:hAnsi="Times New Roman"/>
          <w:sz w:val="28"/>
          <w:szCs w:val="28"/>
          <w:lang w:val="uk-UA"/>
        </w:rPr>
        <w:t xml:space="preserve">ішенням І сесії селищної ради </w:t>
      </w:r>
      <w:r w:rsidRPr="00EA23B2">
        <w:rPr>
          <w:rFonts w:ascii="Times New Roman" w:hAnsi="Times New Roman"/>
          <w:sz w:val="28"/>
          <w:szCs w:val="28"/>
        </w:rPr>
        <w:t>VI</w:t>
      </w:r>
      <w:r w:rsidRPr="00EA23B2">
        <w:rPr>
          <w:rFonts w:ascii="Times New Roman" w:hAnsi="Times New Roman"/>
          <w:sz w:val="28"/>
          <w:szCs w:val="28"/>
          <w:lang w:val="uk-UA"/>
        </w:rPr>
        <w:t>ІІ</w:t>
      </w:r>
      <w:r w:rsidRPr="00EA23B2">
        <w:rPr>
          <w:rFonts w:ascii="Times New Roman" w:hAnsi="Times New Roman"/>
          <w:szCs w:val="28"/>
          <w:lang w:val="uk-UA"/>
        </w:rPr>
        <w:t xml:space="preserve"> </w:t>
      </w:r>
      <w:r w:rsidRPr="00EA23B2">
        <w:rPr>
          <w:rFonts w:ascii="Times New Roman" w:hAnsi="Times New Roman"/>
          <w:sz w:val="28"/>
          <w:szCs w:val="28"/>
          <w:lang w:val="uk-UA"/>
        </w:rPr>
        <w:t>скликання від 03 грудня 2020 року №8 «Про затвердження структури виконавчих органів Борівської селищної ради, загальної чисельності апарату ради та її ви</w:t>
      </w:r>
      <w:r>
        <w:rPr>
          <w:rFonts w:ascii="Times New Roman" w:hAnsi="Times New Roman"/>
          <w:sz w:val="28"/>
          <w:szCs w:val="28"/>
          <w:lang w:val="uk-UA"/>
        </w:rPr>
        <w:t>конавчих органів» (зі змінами)</w:t>
      </w:r>
      <w:r w:rsidRPr="00EA23B2">
        <w:rPr>
          <w:rFonts w:ascii="Times New Roman" w:hAnsi="Times New Roman"/>
          <w:sz w:val="28"/>
          <w:szCs w:val="28"/>
          <w:lang w:val="uk-UA"/>
        </w:rPr>
        <w:t>, а саме:</w:t>
      </w:r>
    </w:p>
    <w:p w:rsidR="00C33F38" w:rsidRDefault="00C33F38" w:rsidP="00EA67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в загальному відділі посаду «Системний адміністратор </w:t>
      </w:r>
      <w:r w:rsidRPr="00C6678A">
        <w:rPr>
          <w:rFonts w:ascii="Times New Roman" w:hAnsi="Times New Roman"/>
          <w:sz w:val="28"/>
          <w:szCs w:val="28"/>
          <w:lang w:val="uk-UA"/>
        </w:rPr>
        <w:t>(не посадова особа)</w:t>
      </w:r>
      <w:r>
        <w:rPr>
          <w:rFonts w:ascii="Times New Roman" w:hAnsi="Times New Roman"/>
          <w:sz w:val="28"/>
          <w:szCs w:val="28"/>
          <w:lang w:val="uk-UA"/>
        </w:rPr>
        <w:t xml:space="preserve">» замінити на «Інспектор </w:t>
      </w:r>
      <w:r w:rsidRPr="00C6678A">
        <w:rPr>
          <w:rFonts w:ascii="Times New Roman" w:hAnsi="Times New Roman"/>
          <w:sz w:val="28"/>
          <w:szCs w:val="28"/>
          <w:lang w:val="uk-UA"/>
        </w:rPr>
        <w:t>(не посадова особа)</w:t>
      </w:r>
      <w:r>
        <w:rPr>
          <w:rFonts w:ascii="Times New Roman" w:hAnsi="Times New Roman"/>
          <w:sz w:val="28"/>
          <w:szCs w:val="28"/>
          <w:lang w:val="uk-UA"/>
        </w:rPr>
        <w:t>»;</w:t>
      </w:r>
    </w:p>
    <w:p w:rsidR="00C33F38" w:rsidRDefault="00C33F38" w:rsidP="00B27D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D34F2">
        <w:rPr>
          <w:rFonts w:ascii="Times New Roman" w:hAnsi="Times New Roman"/>
          <w:sz w:val="28"/>
          <w:szCs w:val="28"/>
          <w:lang w:val="uk-UA"/>
        </w:rPr>
        <w:t xml:space="preserve">- в секторі з питань організаційно-інформаційного забезпечення та зв’язків з громадськістю </w:t>
      </w:r>
      <w:r>
        <w:rPr>
          <w:rFonts w:ascii="Times New Roman" w:hAnsi="Times New Roman"/>
          <w:sz w:val="28"/>
          <w:szCs w:val="28"/>
          <w:lang w:val="uk-UA"/>
        </w:rPr>
        <w:t xml:space="preserve">посаду </w:t>
      </w:r>
      <w:r w:rsidRPr="00C6678A">
        <w:rPr>
          <w:rFonts w:ascii="Times New Roman" w:hAnsi="Times New Roman"/>
          <w:sz w:val="28"/>
          <w:szCs w:val="28"/>
          <w:lang w:val="uk-UA"/>
        </w:rPr>
        <w:t>«Підбирач довідкового та інформаційного матеріалу (не посадова особа)»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замінити </w:t>
      </w:r>
      <w:r w:rsidRPr="00C6678A">
        <w:rPr>
          <w:rFonts w:ascii="Times New Roman" w:hAnsi="Times New Roman"/>
          <w:sz w:val="28"/>
          <w:szCs w:val="28"/>
          <w:lang w:val="uk-UA"/>
        </w:rPr>
        <w:t>на посаду</w:t>
      </w:r>
      <w:r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«Г</w:t>
      </w:r>
      <w:r w:rsidRPr="009D34F2">
        <w:rPr>
          <w:rFonts w:ascii="Times New Roman" w:hAnsi="Times New Roman"/>
          <w:sz w:val="28"/>
          <w:szCs w:val="28"/>
          <w:lang w:val="uk-UA"/>
        </w:rPr>
        <w:t>оловний спеціаліст» (посадова особа)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C33F38" w:rsidRDefault="00C33F38" w:rsidP="00B27D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8331BF">
        <w:rPr>
          <w:rFonts w:ascii="Times New Roman" w:hAnsi="Times New Roman"/>
          <w:sz w:val="28"/>
          <w:szCs w:val="28"/>
          <w:lang w:val="uk-UA"/>
        </w:rPr>
        <w:t>ввести до відділу бухгалтерського обліку та звітності</w:t>
      </w:r>
      <w:r>
        <w:rPr>
          <w:rFonts w:ascii="Times New Roman" w:hAnsi="Times New Roman"/>
          <w:sz w:val="28"/>
          <w:szCs w:val="28"/>
          <w:lang w:val="uk-UA"/>
        </w:rPr>
        <w:t xml:space="preserve"> 2 (дві) штатні одиниці: «Головний спеціаліст (уповноважена особа з питань  публічних закупівель)»;</w:t>
      </w:r>
    </w:p>
    <w:p w:rsidR="00C33F38" w:rsidRDefault="00C33F38" w:rsidP="00EA67A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A67A1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77E59">
        <w:rPr>
          <w:rFonts w:ascii="Times New Roman" w:hAnsi="Times New Roman"/>
          <w:sz w:val="28"/>
          <w:szCs w:val="28"/>
          <w:lang w:val="uk-UA"/>
        </w:rPr>
        <w:t>в Центрі надання адміністративних послуг</w:t>
      </w:r>
      <w:r>
        <w:rPr>
          <w:rFonts w:ascii="Times New Roman" w:hAnsi="Times New Roman"/>
          <w:sz w:val="28"/>
          <w:szCs w:val="28"/>
          <w:lang w:val="uk-UA"/>
        </w:rPr>
        <w:t xml:space="preserve"> ввести 6 (шість) штатних   одиниць</w:t>
      </w:r>
      <w:r w:rsidRPr="0010302F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«Адміністратор».</w:t>
      </w:r>
    </w:p>
    <w:p w:rsidR="00C33F38" w:rsidRPr="00EA23B2" w:rsidRDefault="00C33F38" w:rsidP="00B27D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A23B2">
        <w:rPr>
          <w:rFonts w:ascii="Times New Roman" w:hAnsi="Times New Roman"/>
          <w:sz w:val="28"/>
          <w:szCs w:val="28"/>
          <w:lang w:val="uk-UA"/>
        </w:rPr>
        <w:t>2. Затвердити структуру виконавчих органів Борівської селищної ради, загальної чисельності апарату ради та її виконавчих</w:t>
      </w:r>
      <w:r>
        <w:rPr>
          <w:rFonts w:ascii="Times New Roman" w:hAnsi="Times New Roman"/>
          <w:sz w:val="28"/>
          <w:szCs w:val="28"/>
          <w:lang w:val="uk-UA"/>
        </w:rPr>
        <w:t xml:space="preserve"> органів у</w:t>
      </w:r>
      <w:r w:rsidRPr="00EA23B2">
        <w:rPr>
          <w:rFonts w:ascii="Times New Roman" w:hAnsi="Times New Roman"/>
          <w:sz w:val="28"/>
          <w:szCs w:val="28"/>
          <w:lang w:val="uk-UA"/>
        </w:rPr>
        <w:t xml:space="preserve"> новій редакції (додається).</w:t>
      </w:r>
    </w:p>
    <w:p w:rsidR="00C33F38" w:rsidRPr="00EA23B2" w:rsidRDefault="00C33F38" w:rsidP="00B27D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A23B2">
        <w:rPr>
          <w:rFonts w:ascii="Times New Roman" w:hAnsi="Times New Roman"/>
          <w:sz w:val="28"/>
          <w:szCs w:val="28"/>
          <w:lang w:val="uk-UA"/>
        </w:rPr>
        <w:t>3. Рішення набуває чинності з моменту</w:t>
      </w:r>
      <w:r>
        <w:rPr>
          <w:rFonts w:ascii="Times New Roman" w:hAnsi="Times New Roman"/>
          <w:sz w:val="28"/>
          <w:szCs w:val="28"/>
          <w:lang w:val="uk-UA"/>
        </w:rPr>
        <w:t xml:space="preserve"> його</w:t>
      </w:r>
      <w:r w:rsidRPr="00EA23B2">
        <w:rPr>
          <w:rFonts w:ascii="Times New Roman" w:hAnsi="Times New Roman"/>
          <w:sz w:val="28"/>
          <w:szCs w:val="28"/>
          <w:lang w:val="uk-UA"/>
        </w:rPr>
        <w:t xml:space="preserve"> прийняття.</w:t>
      </w:r>
    </w:p>
    <w:p w:rsidR="00C33F38" w:rsidRPr="00EA23B2" w:rsidRDefault="00C33F38" w:rsidP="00B27D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A23B2">
        <w:rPr>
          <w:rFonts w:ascii="Times New Roman" w:hAnsi="Times New Roman"/>
          <w:sz w:val="28"/>
          <w:szCs w:val="28"/>
          <w:lang w:val="uk-UA"/>
        </w:rPr>
        <w:t>4. Контроль за виконанням цього рішення покласти на постійні комісії з питань законності, правопорядку, житлово-комунального господарства, будівництва, депутатської діяльності та етики (Олександр БОНДАРЕНКО), з питань бюджету та соціально-економічного розвитку, підприємництва та інвестицій (Світлана МАРЧЕНКО).</w:t>
      </w:r>
    </w:p>
    <w:p w:rsidR="00C33F38" w:rsidRPr="00EA23B2" w:rsidRDefault="00C33F38" w:rsidP="00B27D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3F38" w:rsidRPr="00EA23B2" w:rsidRDefault="00C33F38" w:rsidP="00B27D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3F38" w:rsidRPr="00EA23B2" w:rsidRDefault="00C33F38" w:rsidP="00B27D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A23B2">
        <w:rPr>
          <w:rFonts w:ascii="Times New Roman" w:hAnsi="Times New Roman"/>
          <w:b/>
          <w:sz w:val="28"/>
          <w:szCs w:val="28"/>
          <w:lang w:val="uk-UA"/>
        </w:rPr>
        <w:t>Борівський селищний голова                                Олександр ТЕРТИШНИЙ</w:t>
      </w:r>
    </w:p>
    <w:p w:rsidR="00C33F38" w:rsidRPr="00B27DD9" w:rsidRDefault="00C33F38" w:rsidP="00B27DD9">
      <w:pPr>
        <w:spacing w:after="0" w:line="240" w:lineRule="auto"/>
        <w:ind w:firstLine="4395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b/>
          <w:sz w:val="28"/>
          <w:szCs w:val="28"/>
          <w:lang w:val="uk-UA"/>
        </w:rPr>
        <w:br w:type="page"/>
      </w:r>
      <w:r w:rsidRPr="00B27DD9">
        <w:rPr>
          <w:rFonts w:ascii="Times New Roman" w:hAnsi="Times New Roman"/>
          <w:sz w:val="24"/>
          <w:szCs w:val="24"/>
          <w:lang w:val="uk-UA"/>
        </w:rPr>
        <w:t xml:space="preserve">Затверджено </w:t>
      </w:r>
    </w:p>
    <w:p w:rsidR="00C33F38" w:rsidRPr="00B27DD9" w:rsidRDefault="00C33F38" w:rsidP="00B27DD9">
      <w:pPr>
        <w:spacing w:after="0" w:line="240" w:lineRule="auto"/>
        <w:ind w:left="4395"/>
        <w:jc w:val="both"/>
        <w:rPr>
          <w:rFonts w:ascii="Times New Roman" w:hAnsi="Times New Roman"/>
          <w:sz w:val="24"/>
          <w:szCs w:val="24"/>
          <w:lang w:val="uk-UA"/>
        </w:rPr>
      </w:pPr>
      <w:r w:rsidRPr="00B27DD9">
        <w:rPr>
          <w:rFonts w:ascii="Times New Roman" w:hAnsi="Times New Roman"/>
          <w:sz w:val="24"/>
          <w:szCs w:val="24"/>
          <w:lang w:val="uk-UA"/>
        </w:rPr>
        <w:t xml:space="preserve">рішенням ХІІІ сесії Борівської селищної ради </w:t>
      </w:r>
      <w:r w:rsidRPr="00B27DD9"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  <w:lang w:val="uk-UA"/>
        </w:rPr>
        <w:t xml:space="preserve">ІІІ скликання від 23 липня 2021 року №_22 </w:t>
      </w:r>
      <w:r w:rsidRPr="00B27DD9">
        <w:rPr>
          <w:rFonts w:ascii="Times New Roman" w:hAnsi="Times New Roman"/>
          <w:sz w:val="24"/>
          <w:szCs w:val="24"/>
          <w:lang w:val="uk-UA"/>
        </w:rPr>
        <w:t xml:space="preserve">«Про внесення змін та доповнень до структури виконавчих органів Борівської селищної ради, загальної чисельності апарату ради та її виконавчих органів, затвердженої </w:t>
      </w:r>
      <w:r w:rsidRPr="00B27DD9">
        <w:rPr>
          <w:rFonts w:ascii="Times New Roman" w:hAnsi="Times New Roman"/>
          <w:bCs/>
          <w:sz w:val="24"/>
          <w:szCs w:val="24"/>
          <w:lang w:val="uk-UA"/>
        </w:rPr>
        <w:t>р</w:t>
      </w:r>
      <w:r w:rsidRPr="00B27DD9">
        <w:rPr>
          <w:rFonts w:ascii="Times New Roman" w:hAnsi="Times New Roman"/>
          <w:sz w:val="24"/>
          <w:szCs w:val="24"/>
          <w:lang w:val="uk-UA"/>
        </w:rPr>
        <w:t xml:space="preserve">ішенням І сесії селищної ради </w:t>
      </w:r>
      <w:r w:rsidRPr="00B27DD9">
        <w:rPr>
          <w:rFonts w:ascii="Times New Roman" w:hAnsi="Times New Roman"/>
          <w:sz w:val="24"/>
          <w:szCs w:val="24"/>
        </w:rPr>
        <w:t>VI</w:t>
      </w:r>
      <w:r w:rsidRPr="00B27DD9">
        <w:rPr>
          <w:rFonts w:ascii="Times New Roman" w:hAnsi="Times New Roman"/>
          <w:sz w:val="24"/>
          <w:szCs w:val="24"/>
          <w:lang w:val="uk-UA"/>
        </w:rPr>
        <w:t>ІІ скликання від 03 грудня 2020 року №8 (зі змінами)</w:t>
      </w:r>
    </w:p>
    <w:p w:rsidR="00C33F38" w:rsidRPr="00B27DD9" w:rsidRDefault="00C33F38" w:rsidP="00B27DD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33F38" w:rsidRPr="00EA23B2" w:rsidRDefault="00C33F38" w:rsidP="00B27D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A23B2">
        <w:rPr>
          <w:rFonts w:ascii="Times New Roman" w:hAnsi="Times New Roman"/>
          <w:b/>
          <w:sz w:val="28"/>
          <w:szCs w:val="28"/>
          <w:lang w:val="uk-UA"/>
        </w:rPr>
        <w:t>Структура виконавчих органів Борівської селищної ради,</w:t>
      </w:r>
    </w:p>
    <w:p w:rsidR="00C33F38" w:rsidRPr="00EA23B2" w:rsidRDefault="00C33F38" w:rsidP="00B27D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A23B2">
        <w:rPr>
          <w:rFonts w:ascii="Times New Roman" w:hAnsi="Times New Roman"/>
          <w:b/>
          <w:sz w:val="28"/>
          <w:szCs w:val="28"/>
          <w:lang w:val="uk-UA"/>
        </w:rPr>
        <w:t>загальна чисельність апарату ради та її виконавчих органів</w:t>
      </w:r>
    </w:p>
    <w:p w:rsidR="00C33F38" w:rsidRPr="00B27DD9" w:rsidRDefault="00C33F38" w:rsidP="00B27DD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87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7"/>
        <w:gridCol w:w="7020"/>
        <w:gridCol w:w="1578"/>
      </w:tblGrid>
      <w:tr w:rsidR="00C33F38" w:rsidRPr="00EA23B2" w:rsidTr="00B27DD9">
        <w:trPr>
          <w:trHeight w:val="682"/>
        </w:trPr>
        <w:tc>
          <w:tcPr>
            <w:tcW w:w="1277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№п/п</w:t>
            </w:r>
          </w:p>
        </w:tc>
        <w:tc>
          <w:tcPr>
            <w:tcW w:w="7020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підрозділу та посад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штатних одиниць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Селищний голова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Секретар селищної ради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Перший заступник селищного голови з питань діяльності виконавчих органів ради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Заступник селищного голови з питань діяльності виконавчих органів ради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Заступник селищного голови з питань діяльності виконавчих органів ради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Керуючий справами (секретар ) виконавчого комітету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Староста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15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Апарат ради: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Загальний відділ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(з документообігу)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(з питань звернення громадян)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питань кадрової роботи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Діловоди (не посадові особи)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Інспектор (не посадова особа)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Інспектор (не посадова особа ведення архіву, особових справ)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Секретар керівника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16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Організаційний відділ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 відділу 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(ведення документообігу ради)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C33F38" w:rsidRPr="00EA23B2" w:rsidTr="00B27DD9">
        <w:tc>
          <w:tcPr>
            <w:tcW w:w="1277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  <w:tcBorders>
              <w:bottom w:val="nil"/>
            </w:tcBorders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Відділ бухгалтерського обліку та звітності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 (головний бухгалтер)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1030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(уповноважена особа з питань публічних закупівель)</w:t>
            </w:r>
          </w:p>
        </w:tc>
        <w:tc>
          <w:tcPr>
            <w:tcW w:w="1578" w:type="dxa"/>
            <w:vAlign w:val="center"/>
          </w:tcPr>
          <w:p w:rsidR="00C33F38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Фахівець з публічних закупівель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Інспектор (з ведення бухгалтерського обліку) (не посадова особа)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Юридичний відділ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</w:tr>
      <w:tr w:rsidR="00C33F38" w:rsidRPr="00B107D7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Сектор з питань організаційно</w:t>
            </w: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інформаційного забезпечення та зв’язків з громадськістю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Завідувач сектору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Виконавчі органи ради: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Відділ земельних відносин, охорони навколишнього природного середовища та екології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Відділ житлово</w:t>
            </w: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комунального господарства,  містобудування, архітектури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</w:tr>
      <w:tr w:rsidR="00C33F38" w:rsidRPr="00B107D7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Відділ економічного розвитку, проєктно</w:t>
            </w: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інвестиційної діяльності та благоустрою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Відділ соціального захисту населення та охорони здоров’я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Відділ з питань мобілізаційної роботи, надзвичайних ситуацій та взаємодії з правоохоронними органами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Центр надання адміністративних послуг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центру (держаний реєстратор)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Державний реєстратор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Адміністратор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16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Окремі відділи зі статусом юридичної особи у складі виконавчих органів ради: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Фінансовий відділ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по доходам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по видаткам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– бухгалтер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rPr>
          <w:trHeight w:val="262"/>
        </w:trPr>
        <w:tc>
          <w:tcPr>
            <w:tcW w:w="1277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Відділ з питань гуманітарної політики (освіта, культура, туризм, молоді та спорту)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 (з питань туризму і спорту)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Служба у справах дітей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Начальник служби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C33F38" w:rsidRPr="00EA23B2" w:rsidTr="00B27DD9">
        <w:tc>
          <w:tcPr>
            <w:tcW w:w="1277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EA23B2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A23B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C33F38" w:rsidRPr="00EA23B2" w:rsidTr="00B27DD9">
        <w:tc>
          <w:tcPr>
            <w:tcW w:w="1277" w:type="dxa"/>
            <w:vAlign w:val="center"/>
          </w:tcPr>
          <w:p w:rsidR="00C33F38" w:rsidRPr="00B27DD9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 w:rsidRPr="00B27DD9"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Разом</w:t>
            </w:r>
          </w:p>
        </w:tc>
        <w:tc>
          <w:tcPr>
            <w:tcW w:w="7020" w:type="dxa"/>
          </w:tcPr>
          <w:p w:rsidR="00C33F38" w:rsidRPr="00EA23B2" w:rsidRDefault="00C33F38" w:rsidP="00B27D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1578" w:type="dxa"/>
            <w:vAlign w:val="center"/>
          </w:tcPr>
          <w:p w:rsidR="00C33F38" w:rsidRPr="00B27DD9" w:rsidRDefault="00C33F38" w:rsidP="00B27D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95</w:t>
            </w:r>
          </w:p>
        </w:tc>
      </w:tr>
    </w:tbl>
    <w:p w:rsidR="00C33F38" w:rsidRPr="00EA23B2" w:rsidRDefault="00C33F38" w:rsidP="00B27DD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33F38" w:rsidRPr="00EA23B2" w:rsidRDefault="00C33F38" w:rsidP="00B27DD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33F38" w:rsidRPr="00B27DD9" w:rsidRDefault="00C33F38" w:rsidP="00B27DD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A23B2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EA23B2">
        <w:rPr>
          <w:rFonts w:ascii="Times New Roman" w:hAnsi="Times New Roman"/>
          <w:b/>
          <w:sz w:val="28"/>
          <w:szCs w:val="28"/>
          <w:lang w:val="uk-UA"/>
        </w:rPr>
        <w:t>Секретар Борівської селищної ради                                Віталій КІЯН</w:t>
      </w:r>
      <w:r w:rsidRPr="00EA23B2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</w:t>
      </w:r>
    </w:p>
    <w:sectPr w:rsidR="00C33F38" w:rsidRPr="00B27DD9" w:rsidSect="00235514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F38" w:rsidRDefault="00C33F38" w:rsidP="00EA23B2">
      <w:pPr>
        <w:spacing w:after="0" w:line="240" w:lineRule="auto"/>
      </w:pPr>
      <w:r>
        <w:separator/>
      </w:r>
    </w:p>
  </w:endnote>
  <w:endnote w:type="continuationSeparator" w:id="1">
    <w:p w:rsidR="00C33F38" w:rsidRDefault="00C33F38" w:rsidP="00EA2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F38" w:rsidRDefault="00C33F38" w:rsidP="00EA23B2">
      <w:pPr>
        <w:spacing w:after="0" w:line="240" w:lineRule="auto"/>
      </w:pPr>
      <w:r>
        <w:separator/>
      </w:r>
    </w:p>
  </w:footnote>
  <w:footnote w:type="continuationSeparator" w:id="1">
    <w:p w:rsidR="00C33F38" w:rsidRDefault="00C33F38" w:rsidP="00EA23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A1C47"/>
    <w:multiLevelType w:val="hybridMultilevel"/>
    <w:tmpl w:val="A2843234"/>
    <w:lvl w:ilvl="0" w:tplc="7B7CB9E8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3A4C2D12"/>
    <w:multiLevelType w:val="hybridMultilevel"/>
    <w:tmpl w:val="FA9AA9AC"/>
    <w:lvl w:ilvl="0" w:tplc="F6829A5A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60EF"/>
    <w:rsid w:val="000B1217"/>
    <w:rsid w:val="000D5E62"/>
    <w:rsid w:val="0010302F"/>
    <w:rsid w:val="0011542E"/>
    <w:rsid w:val="00166DB1"/>
    <w:rsid w:val="00177E59"/>
    <w:rsid w:val="0018770B"/>
    <w:rsid w:val="001A1FE0"/>
    <w:rsid w:val="00235514"/>
    <w:rsid w:val="00265370"/>
    <w:rsid w:val="003860EF"/>
    <w:rsid w:val="00485EAF"/>
    <w:rsid w:val="004926FE"/>
    <w:rsid w:val="004A58FD"/>
    <w:rsid w:val="00560321"/>
    <w:rsid w:val="00566A36"/>
    <w:rsid w:val="005B3709"/>
    <w:rsid w:val="005C641B"/>
    <w:rsid w:val="00643FAD"/>
    <w:rsid w:val="006C1419"/>
    <w:rsid w:val="00740E94"/>
    <w:rsid w:val="008331BF"/>
    <w:rsid w:val="008522B7"/>
    <w:rsid w:val="00912CFD"/>
    <w:rsid w:val="009425B4"/>
    <w:rsid w:val="009463BD"/>
    <w:rsid w:val="009642BC"/>
    <w:rsid w:val="009D34F2"/>
    <w:rsid w:val="00A5086E"/>
    <w:rsid w:val="00A76C19"/>
    <w:rsid w:val="00AB0DD2"/>
    <w:rsid w:val="00AB1BCF"/>
    <w:rsid w:val="00AE11FB"/>
    <w:rsid w:val="00B107D7"/>
    <w:rsid w:val="00B27DD9"/>
    <w:rsid w:val="00C15870"/>
    <w:rsid w:val="00C33F38"/>
    <w:rsid w:val="00C6678A"/>
    <w:rsid w:val="00CA1103"/>
    <w:rsid w:val="00CC67A8"/>
    <w:rsid w:val="00D51D95"/>
    <w:rsid w:val="00DA17CD"/>
    <w:rsid w:val="00DC7B50"/>
    <w:rsid w:val="00DD00AB"/>
    <w:rsid w:val="00EA23B2"/>
    <w:rsid w:val="00EA67A1"/>
    <w:rsid w:val="00F5179D"/>
    <w:rsid w:val="00FC7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6FE"/>
    <w:pPr>
      <w:spacing w:after="160" w:line="259" w:lineRule="auto"/>
    </w:pPr>
    <w:rPr>
      <w:rFonts w:eastAsia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A23B2"/>
    <w:pPr>
      <w:keepNext/>
      <w:spacing w:after="0" w:line="240" w:lineRule="auto"/>
      <w:outlineLvl w:val="0"/>
    </w:pPr>
    <w:rPr>
      <w:rFonts w:ascii="Times New Roman" w:hAnsi="Times New Roman"/>
      <w:b/>
      <w:bCs/>
      <w:sz w:val="28"/>
      <w:szCs w:val="24"/>
      <w:lang w:val="uk-UA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A23B2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Subtitle">
    <w:name w:val="Subtitle"/>
    <w:basedOn w:val="Normal"/>
    <w:next w:val="Normal"/>
    <w:link w:val="SubtitleChar"/>
    <w:uiPriority w:val="99"/>
    <w:qFormat/>
    <w:rsid w:val="004926FE"/>
    <w:pPr>
      <w:spacing w:after="60" w:line="240" w:lineRule="auto"/>
      <w:jc w:val="center"/>
      <w:outlineLvl w:val="1"/>
    </w:pPr>
    <w:rPr>
      <w:rFonts w:ascii="Calibri Light" w:eastAsia="Calibri" w:hAnsi="Calibri Light"/>
      <w:sz w:val="24"/>
      <w:szCs w:val="24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926FE"/>
    <w:rPr>
      <w:rFonts w:ascii="Calibri Light" w:hAnsi="Calibri Light" w:cs="Times New Roman"/>
      <w:sz w:val="24"/>
      <w:szCs w:val="24"/>
      <w:lang w:eastAsia="ru-RU"/>
    </w:rPr>
  </w:style>
  <w:style w:type="paragraph" w:styleId="Caption">
    <w:name w:val="caption"/>
    <w:basedOn w:val="Normal"/>
    <w:next w:val="Normal"/>
    <w:uiPriority w:val="99"/>
    <w:qFormat/>
    <w:rsid w:val="00EA23B2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val="uk-UA" w:eastAsia="ru-RU"/>
    </w:rPr>
  </w:style>
  <w:style w:type="character" w:customStyle="1" w:styleId="rvts9">
    <w:name w:val="rvts9"/>
    <w:basedOn w:val="DefaultParagraphFont"/>
    <w:uiPriority w:val="99"/>
    <w:rsid w:val="00EA23B2"/>
    <w:rPr>
      <w:rFonts w:cs="Times New Roman"/>
    </w:rPr>
  </w:style>
  <w:style w:type="paragraph" w:styleId="Header">
    <w:name w:val="header"/>
    <w:basedOn w:val="Normal"/>
    <w:link w:val="HeaderChar"/>
    <w:uiPriority w:val="99"/>
    <w:rsid w:val="00EA2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A23B2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EA2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A23B2"/>
    <w:rPr>
      <w:rFonts w:ascii="Calibri" w:hAnsi="Calibri" w:cs="Times New Roman"/>
    </w:rPr>
  </w:style>
  <w:style w:type="paragraph" w:styleId="ListParagraph">
    <w:name w:val="List Paragraph"/>
    <w:basedOn w:val="Normal"/>
    <w:uiPriority w:val="99"/>
    <w:qFormat/>
    <w:rsid w:val="00EA23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EA2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23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346</TotalTime>
  <Pages>5</Pages>
  <Words>977</Words>
  <Characters>5572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18</cp:revision>
  <cp:lastPrinted>2021-07-26T06:14:00Z</cp:lastPrinted>
  <dcterms:created xsi:type="dcterms:W3CDTF">2021-05-24T10:53:00Z</dcterms:created>
  <dcterms:modified xsi:type="dcterms:W3CDTF">2021-07-26T06:40:00Z</dcterms:modified>
</cp:coreProperties>
</file>